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5D9" w:rsidRPr="00AF05D9" w:rsidRDefault="00AF05D9" w:rsidP="00AF05D9">
      <w:pPr>
        <w:widowControl/>
        <w:spacing w:after="75" w:line="315" w:lineRule="atLeast"/>
        <w:jc w:val="center"/>
        <w:rPr>
          <w:rFonts w:ascii="微软雅黑" w:eastAsia="微软雅黑" w:hAnsi="微软雅黑" w:cs="宋体" w:hint="eastAsia"/>
          <w:color w:val="943634" w:themeColor="accent2" w:themeShade="BF"/>
          <w:kern w:val="0"/>
          <w:sz w:val="52"/>
          <w:szCs w:val="52"/>
        </w:rPr>
      </w:pPr>
      <w:r w:rsidRPr="00AF05D9">
        <w:rPr>
          <w:rFonts w:ascii="微软雅黑" w:eastAsia="微软雅黑" w:hAnsi="微软雅黑" w:cs="宋体" w:hint="eastAsia"/>
          <w:color w:val="943634" w:themeColor="accent2" w:themeShade="BF"/>
          <w:kern w:val="0"/>
          <w:sz w:val="52"/>
          <w:szCs w:val="52"/>
        </w:rPr>
        <w:t>教育部办公厅文件</w:t>
      </w:r>
    </w:p>
    <w:p w:rsidR="00AF05D9" w:rsidRDefault="00AF05D9" w:rsidP="00AF05D9">
      <w:pPr>
        <w:widowControl/>
        <w:spacing w:after="75" w:line="315" w:lineRule="atLeast"/>
        <w:jc w:val="center"/>
        <w:rPr>
          <w:rFonts w:ascii="simsun" w:eastAsia="宋体" w:hAnsi="simsun" w:cs="宋体" w:hint="eastAsia"/>
          <w:b/>
          <w:color w:val="404040"/>
          <w:kern w:val="0"/>
          <w:sz w:val="11"/>
          <w:szCs w:val="11"/>
        </w:rPr>
      </w:pPr>
      <w:proofErr w:type="gramStart"/>
      <w:r w:rsidRPr="00AF05D9">
        <w:rPr>
          <w:rFonts w:ascii="simsun" w:eastAsia="宋体" w:hAnsi="simsun" w:cs="宋体"/>
          <w:b/>
          <w:color w:val="404040"/>
          <w:kern w:val="0"/>
          <w:sz w:val="18"/>
          <w:szCs w:val="18"/>
        </w:rPr>
        <w:t>教体艺厅</w:t>
      </w:r>
      <w:proofErr w:type="gramEnd"/>
      <w:r w:rsidRPr="00AF05D9">
        <w:rPr>
          <w:rFonts w:ascii="simsun" w:eastAsia="宋体" w:hAnsi="simsun" w:cs="宋体"/>
          <w:b/>
          <w:color w:val="404040"/>
          <w:kern w:val="0"/>
          <w:sz w:val="18"/>
          <w:szCs w:val="18"/>
        </w:rPr>
        <w:t>[2004]6</w:t>
      </w:r>
      <w:r w:rsidRPr="00AF05D9">
        <w:rPr>
          <w:rFonts w:ascii="simsun" w:eastAsia="宋体" w:hAnsi="simsun" w:cs="宋体"/>
          <w:b/>
          <w:color w:val="404040"/>
          <w:kern w:val="0"/>
          <w:sz w:val="18"/>
          <w:szCs w:val="18"/>
        </w:rPr>
        <w:t>号</w:t>
      </w:r>
    </w:p>
    <w:p w:rsidR="00AF05D9" w:rsidRPr="00AF05D9" w:rsidRDefault="00AF05D9" w:rsidP="00AF05D9">
      <w:pPr>
        <w:widowControl/>
        <w:spacing w:line="300" w:lineRule="atLeast"/>
        <w:jc w:val="center"/>
        <w:outlineLvl w:val="1"/>
        <w:rPr>
          <w:rFonts w:ascii="微软雅黑" w:eastAsia="微软雅黑" w:hAnsi="微软雅黑" w:cs="宋体" w:hint="eastAsia"/>
          <w:color w:val="943634" w:themeColor="accent2" w:themeShade="BF"/>
          <w:kern w:val="0"/>
          <w:sz w:val="52"/>
          <w:szCs w:val="52"/>
        </w:rPr>
      </w:pPr>
      <w:r w:rsidRPr="00AF05D9">
        <w:rPr>
          <w:rFonts w:ascii="微软雅黑" w:eastAsia="微软雅黑" w:hAnsi="微软雅黑" w:cs="宋体" w:hint="eastAsia"/>
          <w:color w:val="943634" w:themeColor="accent2" w:themeShade="BF"/>
          <w:kern w:val="0"/>
          <w:sz w:val="52"/>
          <w:szCs w:val="52"/>
        </w:rPr>
        <w:t>——</w:t>
      </w:r>
      <w:proofErr w:type="gramStart"/>
      <w:r w:rsidRPr="00AF05D9">
        <w:rPr>
          <w:rFonts w:ascii="微软雅黑" w:eastAsia="微软雅黑" w:hAnsi="微软雅黑" w:cs="宋体" w:hint="eastAsia"/>
          <w:color w:val="943634" w:themeColor="accent2" w:themeShade="BF"/>
          <w:kern w:val="0"/>
          <w:sz w:val="52"/>
          <w:szCs w:val="52"/>
        </w:rPr>
        <w:t>——————————</w:t>
      </w:r>
      <w:proofErr w:type="gramEnd"/>
    </w:p>
    <w:p w:rsidR="00033D28" w:rsidRDefault="00AF05D9" w:rsidP="00AF05D9">
      <w:pPr>
        <w:widowControl/>
        <w:spacing w:after="75" w:line="315" w:lineRule="atLeast"/>
        <w:jc w:val="center"/>
        <w:rPr>
          <w:rFonts w:ascii="simsun" w:eastAsia="宋体" w:hAnsi="simsun" w:cs="宋体" w:hint="eastAsia"/>
          <w:b/>
          <w:bCs/>
          <w:color w:val="404040"/>
          <w:kern w:val="0"/>
          <w:sz w:val="36"/>
          <w:szCs w:val="36"/>
        </w:rPr>
      </w:pPr>
      <w:r w:rsidRPr="00AF05D9">
        <w:rPr>
          <w:rFonts w:ascii="simsun" w:eastAsia="宋体" w:hAnsi="simsun" w:cs="宋体"/>
          <w:b/>
          <w:bCs/>
          <w:color w:val="404040"/>
          <w:kern w:val="0"/>
          <w:sz w:val="36"/>
          <w:szCs w:val="36"/>
        </w:rPr>
        <w:t>教育部办公厅关于印发</w:t>
      </w:r>
    </w:p>
    <w:p w:rsidR="00AF05D9" w:rsidRPr="00033D28" w:rsidRDefault="00AF05D9" w:rsidP="00AF05D9">
      <w:pPr>
        <w:widowControl/>
        <w:spacing w:after="75" w:line="315" w:lineRule="atLeast"/>
        <w:jc w:val="center"/>
        <w:rPr>
          <w:rFonts w:ascii="simsun" w:eastAsia="宋体" w:hAnsi="simsun" w:cs="宋体" w:hint="eastAsia"/>
          <w:b/>
          <w:bCs/>
          <w:color w:val="404040"/>
          <w:kern w:val="0"/>
          <w:sz w:val="36"/>
          <w:szCs w:val="36"/>
        </w:rPr>
      </w:pPr>
      <w:r w:rsidRPr="00AF05D9">
        <w:rPr>
          <w:rFonts w:ascii="simsun" w:eastAsia="宋体" w:hAnsi="simsun" w:cs="宋体"/>
          <w:b/>
          <w:bCs/>
          <w:color w:val="404040"/>
          <w:kern w:val="0"/>
          <w:sz w:val="36"/>
          <w:szCs w:val="36"/>
        </w:rPr>
        <w:t>《普通高等学校体育场馆设施、器材配备目录》</w:t>
      </w:r>
    </w:p>
    <w:p w:rsidR="00AF05D9" w:rsidRPr="00AF05D9" w:rsidRDefault="00AF05D9" w:rsidP="00AF05D9">
      <w:pPr>
        <w:widowControl/>
        <w:spacing w:after="75" w:line="315" w:lineRule="atLeast"/>
        <w:jc w:val="center"/>
        <w:rPr>
          <w:rFonts w:ascii="simsun" w:eastAsia="宋体" w:hAnsi="simsun" w:cs="宋体"/>
          <w:color w:val="404040"/>
          <w:kern w:val="0"/>
          <w:sz w:val="36"/>
          <w:szCs w:val="36"/>
        </w:rPr>
      </w:pPr>
      <w:r w:rsidRPr="00AF05D9">
        <w:rPr>
          <w:rFonts w:ascii="simsun" w:eastAsia="宋体" w:hAnsi="simsun" w:cs="宋体"/>
          <w:b/>
          <w:bCs/>
          <w:color w:val="404040"/>
          <w:kern w:val="0"/>
          <w:sz w:val="36"/>
          <w:szCs w:val="36"/>
        </w:rPr>
        <w:t>的通知</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各省、自治区、直辖市教育厅（教委），新疆生产建设兵团教育局，部属各高等学校：</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xml:space="preserve">　　根据我国高等教育事业的发展和加强体育课程建设的需要，为增强大学生体质、提高大学生的健康水平提供必要的条件，我部组织制定了《普通高等学校体育场馆设施、器材配备目录》，现印发给你们，请参照执行。</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请将施行过程中的建议和意见及时告我部体育卫生与艺术教育。</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b/>
          <w:bCs/>
          <w:color w:val="404040"/>
          <w:kern w:val="0"/>
          <w:szCs w:val="21"/>
        </w:rPr>
        <w:t>附件：</w:t>
      </w:r>
      <w:r w:rsidRPr="00AF05D9">
        <w:rPr>
          <w:rFonts w:ascii="simsun" w:eastAsia="宋体" w:hAnsi="simsun" w:cs="宋体"/>
          <w:b/>
          <w:bCs/>
          <w:color w:val="404040"/>
          <w:kern w:val="0"/>
          <w:szCs w:val="21"/>
        </w:rPr>
        <w:t>1</w:t>
      </w:r>
      <w:r w:rsidRPr="00AF05D9">
        <w:rPr>
          <w:rFonts w:ascii="simsun" w:eastAsia="宋体" w:hAnsi="simsun" w:cs="宋体"/>
          <w:b/>
          <w:bCs/>
          <w:color w:val="404040"/>
          <w:kern w:val="0"/>
          <w:szCs w:val="21"/>
        </w:rPr>
        <w:t>、</w:t>
      </w:r>
      <w:r w:rsidRPr="00AF05D9">
        <w:rPr>
          <w:rFonts w:ascii="simsun" w:eastAsia="宋体" w:hAnsi="simsun" w:cs="宋体"/>
          <w:color w:val="404040"/>
          <w:kern w:val="0"/>
          <w:szCs w:val="21"/>
        </w:rPr>
        <w:t>《普通高等学校体育场馆设施、器材配备目录》说明</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、普通高等学校体育场馆设施配备目录</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b/>
          <w:bCs/>
          <w:color w:val="404040"/>
          <w:kern w:val="0"/>
          <w:szCs w:val="21"/>
        </w:rPr>
        <w:t> </w:t>
      </w:r>
    </w:p>
    <w:p w:rsidR="005773A6" w:rsidRDefault="00AF05D9" w:rsidP="00AF05D9">
      <w:pPr>
        <w:widowControl/>
        <w:spacing w:after="75" w:line="315" w:lineRule="atLeast"/>
        <w:jc w:val="center"/>
        <w:rPr>
          <w:rFonts w:ascii="simsun" w:eastAsia="宋体" w:hAnsi="simsun" w:cs="宋体" w:hint="eastAsia"/>
          <w:b/>
          <w:bCs/>
          <w:color w:val="404040"/>
          <w:kern w:val="0"/>
          <w:sz w:val="36"/>
          <w:szCs w:val="36"/>
        </w:rPr>
      </w:pPr>
      <w:r w:rsidRPr="00AF05D9">
        <w:rPr>
          <w:rFonts w:ascii="simsun" w:eastAsia="宋体" w:hAnsi="simsun" w:cs="宋体"/>
          <w:b/>
          <w:bCs/>
          <w:color w:val="404040"/>
          <w:kern w:val="0"/>
          <w:sz w:val="36"/>
          <w:szCs w:val="36"/>
        </w:rPr>
        <w:t>《普通高等学校体育场馆设施、器材配备目录》</w:t>
      </w:r>
    </w:p>
    <w:p w:rsidR="00AF05D9" w:rsidRPr="00AF05D9" w:rsidRDefault="00AF05D9" w:rsidP="00AF05D9">
      <w:pPr>
        <w:widowControl/>
        <w:spacing w:after="75" w:line="315" w:lineRule="atLeast"/>
        <w:jc w:val="center"/>
        <w:rPr>
          <w:rFonts w:ascii="simsun" w:eastAsia="宋体" w:hAnsi="simsun" w:cs="宋体"/>
          <w:color w:val="404040"/>
          <w:kern w:val="0"/>
          <w:sz w:val="36"/>
          <w:szCs w:val="36"/>
        </w:rPr>
      </w:pPr>
      <w:bookmarkStart w:id="0" w:name="_GoBack"/>
      <w:bookmarkEnd w:id="0"/>
      <w:r w:rsidRPr="00AF05D9">
        <w:rPr>
          <w:rFonts w:ascii="simsun" w:eastAsia="宋体" w:hAnsi="simsun" w:cs="宋体"/>
          <w:b/>
          <w:bCs/>
          <w:color w:val="404040"/>
          <w:kern w:val="0"/>
          <w:sz w:val="36"/>
          <w:szCs w:val="36"/>
        </w:rPr>
        <w:t>说明</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本目录是根据《学校体育工作条例》、《学生体质健康标准》和《全国普通高等学校体育课程教学指导纲要》的有关规定与要求，以当前我国普通高等学校体育设施的现状为基点，着眼于我国高等教育事业全面发展趋势而制定的。供全国普通高等学校配备体育场馆设施、器材及学校办学工作评估使用（高等体育院校和普通高等学校的体育专业除外）。</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二、体育场馆设施和器材设备是保证体育教学、课外体育活动和课余运动训练、竞赛正常进行必不可少的物质条件，是落实</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健康第一</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指导思想的载体，是学校基本教学条件建设的有机组成部分，也是检查、督导、评估、规范学校办学工作的重要内容之一。因此，各级教育行政部门、各普通高等学校都应重视和加强体育场馆设施器材的建设和配备工作，在学校建设规划中予以重视，在财力、物力上予以保证。</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三、本《目录》共分两大部分，即体育场馆设施配备（附件二）和器材配备（附件三）。</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体育场馆设施配备分为两类，即基本配备类和发展配备类；体育器材配备包括体育场地基本要求。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（一）体育场馆设施配备</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．基本配备类：</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w:t>
      </w: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）必配类：是根据体育教学和开展课外体育活动的基本要求，在考虑学校规模、水平的前提下而确定的，各学校必须按照要求配备（不足</w:t>
      </w:r>
      <w:r w:rsidRPr="00AF05D9">
        <w:rPr>
          <w:rFonts w:ascii="simsun" w:eastAsia="宋体" w:hAnsi="simsun" w:cs="宋体"/>
          <w:color w:val="404040"/>
          <w:kern w:val="0"/>
          <w:szCs w:val="21"/>
        </w:rPr>
        <w:t>5000</w:t>
      </w:r>
      <w:r w:rsidRPr="00AF05D9">
        <w:rPr>
          <w:rFonts w:ascii="simsun" w:eastAsia="宋体" w:hAnsi="simsun" w:cs="宋体"/>
          <w:color w:val="404040"/>
          <w:kern w:val="0"/>
          <w:szCs w:val="21"/>
        </w:rPr>
        <w:t>人及以下规模的学校可酌减）。</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w:t>
      </w:r>
      <w:r w:rsidRPr="00AF05D9">
        <w:rPr>
          <w:rFonts w:ascii="simsun" w:eastAsia="宋体" w:hAnsi="simsun" w:cs="宋体"/>
          <w:color w:val="404040"/>
          <w:kern w:val="0"/>
          <w:szCs w:val="21"/>
        </w:rPr>
        <w:t>2</w:t>
      </w:r>
      <w:r w:rsidRPr="00AF05D9">
        <w:rPr>
          <w:rFonts w:ascii="simsun" w:eastAsia="宋体" w:hAnsi="simsun" w:cs="宋体"/>
          <w:color w:val="404040"/>
          <w:kern w:val="0"/>
          <w:szCs w:val="21"/>
        </w:rPr>
        <w:t>）选配类：选配类是根据学校的具体情况（地域、气候、传统、经济状况等），围绕学校的体育教学内容和开展课外体育活动的需要，自主选择配备。</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w:t>
      </w: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）必配类和选配类共同组成某一学校体育场馆设施的基本配备标准。</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．发展配备类：根据学校的办学目标定位，学校教学条件的不断完善，要主动使学校体育场馆设施、器材条件进一步满足学生对体育锻炼的要求，从数量和质量上全面提高。但是，</w:t>
      </w:r>
      <w:r w:rsidRPr="00AF05D9">
        <w:rPr>
          <w:rFonts w:ascii="simsun" w:eastAsia="宋体" w:hAnsi="simsun" w:cs="宋体"/>
          <w:color w:val="404040"/>
          <w:kern w:val="0"/>
          <w:szCs w:val="21"/>
        </w:rPr>
        <w:t>“211</w:t>
      </w:r>
      <w:r w:rsidRPr="00AF05D9">
        <w:rPr>
          <w:rFonts w:ascii="simsun" w:eastAsia="宋体" w:hAnsi="simsun" w:cs="宋体"/>
          <w:color w:val="404040"/>
          <w:kern w:val="0"/>
          <w:szCs w:val="21"/>
        </w:rPr>
        <w:t>工程</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建设学校和全国重点大学，须按发展配备类标准配备。</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（二）体育场地基本要求及器材配备标准</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．体育场地主要从体育场地占地面积、障碍物的控制范围、照明要求等内容进行明确。</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．本《目录》体育场地基本要求不包括体育馆和风雨操场建设标准，也不包括田径场、足球场等项目的看台建设标准。</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．本《目录》所涉及的体育场地基本要求及器材配备标准，是对某体育项目的某一个场地或某一个人而言，同一项目的器材配备数量参照该标准执行。</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．对有些体育项目的器材规模标准未作具体说明，可参照举办该项目竞赛所需器材规格标准执行。</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5</w:t>
      </w:r>
      <w:r w:rsidRPr="00AF05D9">
        <w:rPr>
          <w:rFonts w:ascii="simsun" w:eastAsia="宋体" w:hAnsi="simsun" w:cs="宋体"/>
          <w:color w:val="404040"/>
          <w:kern w:val="0"/>
          <w:szCs w:val="21"/>
        </w:rPr>
        <w:t>．本《目录》未涉及到的其它体育项目的建设标准及器材配备标准，建设及配备时可参照该项目的竞赛所需标准配备。</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四、普通高等学校试办某项高水平运动队的场馆设施和器材，学校应有明确的投入和安排。</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五、多校区的普通高等学校体育场馆设施的配备，均按每校区在校生规模</w:t>
      </w:r>
      <w:proofErr w:type="gramStart"/>
      <w:r w:rsidRPr="00AF05D9">
        <w:rPr>
          <w:rFonts w:ascii="simsun" w:eastAsia="宋体" w:hAnsi="simsun" w:cs="宋体"/>
          <w:color w:val="404040"/>
          <w:kern w:val="0"/>
          <w:szCs w:val="21"/>
        </w:rPr>
        <w:t>对照此</w:t>
      </w:r>
      <w:proofErr w:type="gramEnd"/>
      <w:r w:rsidRPr="00AF05D9">
        <w:rPr>
          <w:rFonts w:ascii="simsun" w:eastAsia="宋体" w:hAnsi="simsun" w:cs="宋体"/>
          <w:color w:val="404040"/>
          <w:kern w:val="0"/>
          <w:szCs w:val="21"/>
        </w:rPr>
        <w:t>标准分别配备（</w:t>
      </w:r>
      <w:proofErr w:type="gramStart"/>
      <w:r w:rsidRPr="00AF05D9">
        <w:rPr>
          <w:rFonts w:ascii="simsun" w:eastAsia="宋体" w:hAnsi="simsun" w:cs="宋体"/>
          <w:color w:val="404040"/>
          <w:kern w:val="0"/>
          <w:szCs w:val="21"/>
        </w:rPr>
        <w:t>不</w:t>
      </w:r>
      <w:proofErr w:type="gramEnd"/>
      <w:r w:rsidRPr="00AF05D9">
        <w:rPr>
          <w:rFonts w:ascii="simsun" w:eastAsia="宋体" w:hAnsi="simsun" w:cs="宋体"/>
          <w:color w:val="404040"/>
          <w:kern w:val="0"/>
          <w:szCs w:val="21"/>
        </w:rPr>
        <w:t>开设体育课程的校区除外）。</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六、鼓励各普通高等学校加快室内运动场地建设，在保证必配的室内运动场</w:t>
      </w:r>
      <w:proofErr w:type="gramStart"/>
      <w:r w:rsidRPr="00AF05D9">
        <w:rPr>
          <w:rFonts w:ascii="simsun" w:eastAsia="宋体" w:hAnsi="simsun" w:cs="宋体"/>
          <w:color w:val="404040"/>
          <w:kern w:val="0"/>
          <w:szCs w:val="21"/>
        </w:rPr>
        <w:t>地前提</w:t>
      </w:r>
      <w:proofErr w:type="gramEnd"/>
      <w:r w:rsidRPr="00AF05D9">
        <w:rPr>
          <w:rFonts w:ascii="simsun" w:eastAsia="宋体" w:hAnsi="simsun" w:cs="宋体"/>
          <w:color w:val="404040"/>
          <w:kern w:val="0"/>
          <w:szCs w:val="21"/>
        </w:rPr>
        <w:t>下，增加的室内运动场地面积可按三倍折算成室外运动场地（游泳馆除外）；高水平运动队专用场馆设施</w:t>
      </w:r>
      <w:proofErr w:type="gramStart"/>
      <w:r w:rsidRPr="00AF05D9">
        <w:rPr>
          <w:rFonts w:ascii="simsun" w:eastAsia="宋体" w:hAnsi="simsun" w:cs="宋体"/>
          <w:color w:val="404040"/>
          <w:kern w:val="0"/>
          <w:szCs w:val="21"/>
        </w:rPr>
        <w:t>不</w:t>
      </w:r>
      <w:proofErr w:type="gramEnd"/>
      <w:r w:rsidRPr="00AF05D9">
        <w:rPr>
          <w:rFonts w:ascii="simsun" w:eastAsia="宋体" w:hAnsi="simsun" w:cs="宋体"/>
          <w:color w:val="404040"/>
          <w:kern w:val="0"/>
          <w:szCs w:val="21"/>
        </w:rPr>
        <w:t>得计入室内、外运动场地面积。</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七、学校在按《目录》配备设施器材时，应注意选择美观、实用、安全并经质检部门认定的优质产品。各类运动设施必须配有安全护栏，要加强对体育场馆器材设施的维护、保养和管理，确保锻炼环境安全和锻炼者的人身安全。</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八、少数民族地区和经济欠发达地区的普通高等学校在执行本《目录》规定与要求时，可充分利用民族传统体育资源和地理环境资源，提倡因地制宜的配置具有民族特色和地区特色的体育场馆设施和器材，并努力提高其利用率。</w:t>
      </w:r>
    </w:p>
    <w:p w:rsidR="00AF05D9" w:rsidRPr="00AF05D9" w:rsidRDefault="00AF05D9" w:rsidP="00AF05D9">
      <w:pPr>
        <w:widowControl/>
        <w:spacing w:after="75" w:line="315" w:lineRule="atLeast"/>
        <w:jc w:val="center"/>
        <w:rPr>
          <w:rFonts w:ascii="simsun" w:eastAsia="宋体" w:hAnsi="simsun" w:cs="宋体"/>
          <w:color w:val="404040"/>
          <w:kern w:val="0"/>
          <w:szCs w:val="21"/>
        </w:rPr>
      </w:pPr>
      <w:r w:rsidRPr="00AF05D9">
        <w:rPr>
          <w:rFonts w:ascii="simsun" w:eastAsia="宋体" w:hAnsi="simsun" w:cs="宋体"/>
          <w:color w:val="404040"/>
          <w:kern w:val="0"/>
          <w:szCs w:val="21"/>
        </w:rPr>
        <w:t>九、对低值易耗体育设备与器材，本《目录》未作具体要求，各校要及时补充，保证体育教学、课外体育活动和课余运动训练竞赛的需要。</w:t>
      </w:r>
      <w:r w:rsidRPr="00AF05D9">
        <w:rPr>
          <w:rFonts w:ascii="simsun" w:eastAsia="宋体" w:hAnsi="simsun" w:cs="宋体"/>
          <w:b/>
          <w:bCs/>
          <w:color w:val="404040"/>
          <w:kern w:val="0"/>
          <w:szCs w:val="21"/>
        </w:rPr>
        <w:br w:type="textWrapping" w:clear="all"/>
      </w:r>
      <w:r w:rsidRPr="00AF05D9">
        <w:rPr>
          <w:rFonts w:ascii="simsun" w:eastAsia="宋体" w:hAnsi="simsun" w:cs="宋体"/>
          <w:b/>
          <w:bCs/>
          <w:color w:val="404040"/>
          <w:kern w:val="0"/>
          <w:szCs w:val="21"/>
        </w:rPr>
        <w:t>普通高等学校体育场馆设施配备目录</w:t>
      </w:r>
    </w:p>
    <w:p w:rsidR="00AF05D9" w:rsidRPr="00AF05D9" w:rsidRDefault="00AF05D9" w:rsidP="00AF05D9">
      <w:pPr>
        <w:widowControl/>
        <w:spacing w:after="75" w:line="315" w:lineRule="atLeast"/>
        <w:jc w:val="center"/>
        <w:rPr>
          <w:rFonts w:ascii="simsun" w:eastAsia="宋体" w:hAnsi="simsun" w:cs="宋体"/>
          <w:color w:val="404040"/>
          <w:kern w:val="0"/>
          <w:szCs w:val="21"/>
        </w:rPr>
      </w:pPr>
      <w:r w:rsidRPr="00AF05D9">
        <w:rPr>
          <w:rFonts w:ascii="simsun" w:eastAsia="宋体" w:hAnsi="simsun" w:cs="宋体"/>
          <w:b/>
          <w:bCs/>
          <w:color w:val="404040"/>
          <w:kern w:val="0"/>
          <w:szCs w:val="21"/>
        </w:rPr>
        <w:t> </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b/>
          <w:bCs/>
          <w:color w:val="404040"/>
          <w:kern w:val="0"/>
          <w:szCs w:val="21"/>
        </w:rPr>
        <w:t>一、学生数（含研究生）在</w:t>
      </w:r>
      <w:r w:rsidRPr="00AF05D9">
        <w:rPr>
          <w:rFonts w:ascii="simsun" w:eastAsia="宋体" w:hAnsi="simsun" w:cs="宋体"/>
          <w:b/>
          <w:bCs/>
          <w:color w:val="404040"/>
          <w:kern w:val="0"/>
          <w:szCs w:val="21"/>
        </w:rPr>
        <w:t>10000</w:t>
      </w:r>
      <w:r w:rsidRPr="00AF05D9">
        <w:rPr>
          <w:rFonts w:ascii="simsun" w:eastAsia="宋体" w:hAnsi="simsun" w:cs="宋体"/>
          <w:b/>
          <w:bCs/>
          <w:color w:val="404040"/>
          <w:kern w:val="0"/>
          <w:szCs w:val="21"/>
        </w:rPr>
        <w:t>人及以下规模的普通高等学校体育场馆设施配备标准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5"/>
        <w:gridCol w:w="4019"/>
        <w:gridCol w:w="3712"/>
      </w:tblGrid>
      <w:tr w:rsidR="00AF05D9" w:rsidRPr="00AF05D9" w:rsidTr="00AF05D9">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类别</w:t>
            </w:r>
          </w:p>
        </w:tc>
        <w:tc>
          <w:tcPr>
            <w:tcW w:w="41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室外场地设施</w:t>
            </w:r>
          </w:p>
        </w:tc>
        <w:tc>
          <w:tcPr>
            <w:tcW w:w="37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室内场地设施</w:t>
            </w:r>
          </w:p>
        </w:tc>
      </w:tr>
      <w:tr w:rsidR="00AF05D9" w:rsidRPr="00AF05D9" w:rsidTr="00AF05D9">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基本</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配</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类</w:t>
            </w:r>
          </w:p>
        </w:tc>
        <w:tc>
          <w:tcPr>
            <w:tcW w:w="411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lastRenderedPageBreak/>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4.7</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1</w:t>
            </w:r>
            <w:r w:rsidRPr="00AF05D9">
              <w:rPr>
                <w:rFonts w:ascii="Verdana" w:eastAsia="宋体" w:hAnsi="Verdana" w:cs="宋体"/>
                <w:b/>
                <w:bCs/>
                <w:kern w:val="0"/>
                <w:sz w:val="18"/>
                <w:szCs w:val="18"/>
              </w:rPr>
              <w:t>、必配类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lastRenderedPageBreak/>
              <w:t>a.400</w:t>
            </w:r>
            <w:r w:rsidRPr="00AF05D9">
              <w:rPr>
                <w:rFonts w:ascii="Verdana" w:eastAsia="宋体" w:hAnsi="Verdana" w:cs="宋体"/>
                <w:kern w:val="0"/>
                <w:sz w:val="18"/>
                <w:szCs w:val="18"/>
              </w:rPr>
              <w:t>米标准田径场（内含标准足球场）</w:t>
            </w: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．游泳池</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篮球场、排球场、网球场共</w:t>
            </w:r>
            <w:r w:rsidRPr="00AF05D9">
              <w:rPr>
                <w:rFonts w:ascii="Verdana" w:eastAsia="宋体" w:hAnsi="Verdana" w:cs="宋体"/>
                <w:kern w:val="0"/>
                <w:sz w:val="18"/>
                <w:szCs w:val="18"/>
              </w:rPr>
              <w:t>35</w:t>
            </w:r>
            <w:r w:rsidRPr="00AF05D9">
              <w:rPr>
                <w:rFonts w:ascii="Verdana" w:eastAsia="宋体" w:hAnsi="Verdana" w:cs="宋体"/>
                <w:kern w:val="0"/>
                <w:sz w:val="18"/>
                <w:szCs w:val="18"/>
              </w:rPr>
              <w:t>块以上。</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健身器械区若干。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2</w:t>
            </w:r>
            <w:r w:rsidRPr="00AF05D9">
              <w:rPr>
                <w:rFonts w:ascii="Verdana" w:eastAsia="宋体" w:hAnsi="Verdana" w:cs="宋体"/>
                <w:b/>
                <w:bCs/>
                <w:kern w:val="0"/>
                <w:sz w:val="18"/>
                <w:szCs w:val="18"/>
              </w:rPr>
              <w:t>、选配类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结合学校的人力、财力及学生的兴趣、爱好选择其他设施内容。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米标准塑胶田径场（人造草或天然草）。</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b.25</w:t>
            </w:r>
            <w:r w:rsidRPr="00AF05D9">
              <w:rPr>
                <w:rFonts w:ascii="Verdana" w:eastAsia="宋体" w:hAnsi="Verdana" w:cs="宋体"/>
                <w:kern w:val="0"/>
                <w:sz w:val="18"/>
                <w:szCs w:val="18"/>
              </w:rPr>
              <w:t>米或</w:t>
            </w:r>
            <w:r w:rsidRPr="00AF05D9">
              <w:rPr>
                <w:rFonts w:ascii="Verdana" w:eastAsia="宋体" w:hAnsi="Verdana" w:cs="宋体"/>
                <w:kern w:val="0"/>
                <w:sz w:val="18"/>
                <w:szCs w:val="18"/>
              </w:rPr>
              <w:t>50</w:t>
            </w:r>
            <w:r w:rsidRPr="00AF05D9">
              <w:rPr>
                <w:rFonts w:ascii="Verdana" w:eastAsia="宋体" w:hAnsi="Verdana" w:cs="宋体"/>
                <w:kern w:val="0"/>
                <w:sz w:val="18"/>
                <w:szCs w:val="18"/>
              </w:rPr>
              <w:t>米标准室外游泳池，具有完整的一套供学生更衣、冲洗的设施。</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篮球场、排球场、网球场全部进行硬化或绿化。</w:t>
            </w:r>
          </w:p>
        </w:tc>
        <w:tc>
          <w:tcPr>
            <w:tcW w:w="37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lastRenderedPageBreak/>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0.3</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1</w:t>
            </w:r>
            <w:r w:rsidRPr="00AF05D9">
              <w:rPr>
                <w:rFonts w:ascii="Verdana" w:eastAsia="宋体" w:hAnsi="Verdana" w:cs="宋体"/>
                <w:b/>
                <w:bCs/>
                <w:kern w:val="0"/>
                <w:sz w:val="18"/>
                <w:szCs w:val="18"/>
              </w:rPr>
              <w:t>、必配类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lastRenderedPageBreak/>
              <w:t>a.</w:t>
            </w:r>
            <w:r w:rsidRPr="00AF05D9">
              <w:rPr>
                <w:rFonts w:ascii="Verdana" w:eastAsia="宋体" w:hAnsi="Verdana" w:cs="宋体"/>
                <w:kern w:val="0"/>
                <w:sz w:val="18"/>
                <w:szCs w:val="18"/>
              </w:rPr>
              <w:t>风雨操场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健身房（室内活动用房）面积若干。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2</w:t>
            </w:r>
            <w:r w:rsidRPr="00AF05D9">
              <w:rPr>
                <w:rFonts w:ascii="Verdana" w:eastAsia="宋体" w:hAnsi="Verdana" w:cs="宋体"/>
                <w:b/>
                <w:bCs/>
                <w:kern w:val="0"/>
                <w:sz w:val="18"/>
                <w:szCs w:val="18"/>
              </w:rPr>
              <w:t>、选配类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乒乓球（羽毛球）室</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多功能综合健身房</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地面为平整土质。</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各专项用房地面均为木质或塑胶</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通风和采光良好。</w:t>
            </w:r>
          </w:p>
        </w:tc>
      </w:tr>
      <w:tr w:rsidR="00AF05D9" w:rsidRPr="00AF05D9" w:rsidTr="00AF05D9">
        <w:trPr>
          <w:tblCellSpacing w:w="0" w:type="dxa"/>
        </w:trPr>
        <w:tc>
          <w:tcPr>
            <w:tcW w:w="6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发</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展</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类</w:t>
            </w:r>
          </w:p>
        </w:tc>
        <w:tc>
          <w:tcPr>
            <w:tcW w:w="411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5.6</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w:t>
            </w:r>
            <w:r w:rsidRPr="00AF05D9">
              <w:rPr>
                <w:rFonts w:ascii="Verdana" w:eastAsia="宋体" w:hAnsi="Verdana" w:cs="宋体"/>
                <w:kern w:val="0"/>
                <w:sz w:val="18"/>
                <w:szCs w:val="18"/>
              </w:rPr>
              <w:t>300</w:t>
            </w:r>
            <w:r w:rsidRPr="00AF05D9">
              <w:rPr>
                <w:rFonts w:ascii="Verdana" w:eastAsia="宋体" w:hAnsi="Verdana" w:cs="宋体"/>
                <w:kern w:val="0"/>
                <w:sz w:val="18"/>
                <w:szCs w:val="18"/>
              </w:rPr>
              <w:t>米田径场（内含足球场）各</w:t>
            </w: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标准室外</w:t>
            </w:r>
            <w:r w:rsidRPr="00AF05D9">
              <w:rPr>
                <w:rFonts w:ascii="Verdana" w:eastAsia="宋体" w:hAnsi="Verdana" w:cs="宋体"/>
                <w:kern w:val="0"/>
                <w:sz w:val="18"/>
                <w:szCs w:val="18"/>
              </w:rPr>
              <w:t>25</w:t>
            </w:r>
            <w:r w:rsidRPr="00AF05D9">
              <w:rPr>
                <w:rFonts w:ascii="Verdana" w:eastAsia="宋体" w:hAnsi="Verdana" w:cs="宋体"/>
                <w:kern w:val="0"/>
                <w:sz w:val="18"/>
                <w:szCs w:val="18"/>
              </w:rPr>
              <w:t>米或</w:t>
            </w:r>
            <w:r w:rsidRPr="00AF05D9">
              <w:rPr>
                <w:rFonts w:ascii="Verdana" w:eastAsia="宋体" w:hAnsi="Verdana" w:cs="宋体"/>
                <w:kern w:val="0"/>
                <w:sz w:val="18"/>
                <w:szCs w:val="18"/>
              </w:rPr>
              <w:t>50</w:t>
            </w:r>
            <w:r w:rsidRPr="00AF05D9">
              <w:rPr>
                <w:rFonts w:ascii="Verdana" w:eastAsia="宋体" w:hAnsi="Verdana" w:cs="宋体"/>
                <w:kern w:val="0"/>
                <w:sz w:val="18"/>
                <w:szCs w:val="18"/>
              </w:rPr>
              <w:t>米游泳池</w:t>
            </w:r>
            <w:r w:rsidRPr="00AF05D9">
              <w:rPr>
                <w:rFonts w:ascii="Verdana" w:eastAsia="宋体" w:hAnsi="Verdana" w:cs="宋体"/>
                <w:kern w:val="0"/>
                <w:sz w:val="18"/>
                <w:szCs w:val="18"/>
              </w:rPr>
              <w:t>1</w:t>
            </w:r>
            <w:r w:rsidRPr="00AF05D9">
              <w:rPr>
                <w:rFonts w:ascii="Verdana" w:eastAsia="宋体" w:hAnsi="Verdana" w:cs="宋体"/>
                <w:kern w:val="0"/>
                <w:sz w:val="18"/>
                <w:szCs w:val="18"/>
              </w:rPr>
              <w:t>个（或轮滑、滑雪场地</w:t>
            </w:r>
            <w:r w:rsidRPr="00AF05D9">
              <w:rPr>
                <w:rFonts w:ascii="Verdana" w:eastAsia="宋体" w:hAnsi="Verdana" w:cs="宋体"/>
                <w:kern w:val="0"/>
                <w:sz w:val="18"/>
                <w:szCs w:val="18"/>
              </w:rPr>
              <w:t>1</w:t>
            </w:r>
            <w:r w:rsidRPr="00AF05D9">
              <w:rPr>
                <w:rFonts w:ascii="Verdana" w:eastAsia="宋体" w:hAnsi="Verdana" w:cs="宋体"/>
                <w:kern w:val="0"/>
                <w:sz w:val="18"/>
                <w:szCs w:val="18"/>
              </w:rPr>
              <w:t>片）。</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篮球场、排球场、网球场、非规范足球场</w:t>
            </w:r>
            <w:r w:rsidRPr="00AF05D9">
              <w:rPr>
                <w:rFonts w:ascii="Verdana" w:eastAsia="宋体" w:hAnsi="Verdana" w:cs="宋体"/>
                <w:kern w:val="0"/>
                <w:sz w:val="18"/>
                <w:szCs w:val="18"/>
              </w:rPr>
              <w:t>30</w:t>
            </w:r>
            <w:r w:rsidRPr="00AF05D9">
              <w:rPr>
                <w:rFonts w:ascii="Verdana" w:eastAsia="宋体" w:hAnsi="Verdana" w:cs="宋体"/>
                <w:kern w:val="0"/>
                <w:sz w:val="18"/>
                <w:szCs w:val="18"/>
              </w:rPr>
              <w:t>块以上。</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体操、武术、散打、健身器械区若干。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野外活动（登山、自行车、冲浪等）基地</w:t>
            </w:r>
            <w:r w:rsidRPr="00AF05D9">
              <w:rPr>
                <w:rFonts w:ascii="Verdana" w:eastAsia="宋体" w:hAnsi="Verdana" w:cs="宋体"/>
                <w:kern w:val="0"/>
                <w:sz w:val="18"/>
                <w:szCs w:val="18"/>
              </w:rPr>
              <w:t>1</w:t>
            </w:r>
            <w:r w:rsidRPr="00AF05D9">
              <w:rPr>
                <w:rFonts w:ascii="Verdana" w:eastAsia="宋体" w:hAnsi="Verdana" w:cs="宋体"/>
                <w:kern w:val="0"/>
                <w:sz w:val="18"/>
                <w:szCs w:val="18"/>
              </w:rPr>
              <w:t>处。</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．按学校传统和资源自主选择发展类项目。</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米塑胶田径场</w:t>
            </w: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标准的</w:t>
            </w:r>
            <w:r w:rsidRPr="00AF05D9">
              <w:rPr>
                <w:rFonts w:ascii="Verdana" w:eastAsia="宋体" w:hAnsi="Verdana" w:cs="宋体"/>
                <w:kern w:val="0"/>
                <w:sz w:val="18"/>
                <w:szCs w:val="18"/>
              </w:rPr>
              <w:t>25</w:t>
            </w:r>
            <w:r w:rsidRPr="00AF05D9">
              <w:rPr>
                <w:rFonts w:ascii="Verdana" w:eastAsia="宋体" w:hAnsi="Verdana" w:cs="宋体"/>
                <w:kern w:val="0"/>
                <w:sz w:val="18"/>
                <w:szCs w:val="18"/>
              </w:rPr>
              <w:t>米或</w:t>
            </w:r>
            <w:r w:rsidRPr="00AF05D9">
              <w:rPr>
                <w:rFonts w:ascii="Verdana" w:eastAsia="宋体" w:hAnsi="Verdana" w:cs="宋体"/>
                <w:kern w:val="0"/>
                <w:sz w:val="18"/>
                <w:szCs w:val="18"/>
              </w:rPr>
              <w:t>50</w:t>
            </w:r>
            <w:r w:rsidRPr="00AF05D9">
              <w:rPr>
                <w:rFonts w:ascii="Verdana" w:eastAsia="宋体" w:hAnsi="Verdana" w:cs="宋体"/>
                <w:kern w:val="0"/>
                <w:sz w:val="18"/>
                <w:szCs w:val="18"/>
              </w:rPr>
              <w:t>米室外游泳池，其中配置更衣室、冲洗房等完整设施。</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w:t>
            </w:r>
            <w:r w:rsidRPr="00AF05D9">
              <w:rPr>
                <w:rFonts w:ascii="Verdana" w:eastAsia="宋体" w:hAnsi="Verdana" w:cs="宋体"/>
                <w:kern w:val="0"/>
                <w:sz w:val="18"/>
                <w:szCs w:val="18"/>
              </w:rPr>
              <w:t>90%</w:t>
            </w:r>
            <w:r w:rsidRPr="00AF05D9">
              <w:rPr>
                <w:rFonts w:ascii="Verdana" w:eastAsia="宋体" w:hAnsi="Verdana" w:cs="宋体"/>
                <w:kern w:val="0"/>
                <w:sz w:val="18"/>
                <w:szCs w:val="18"/>
              </w:rPr>
              <w:t>硬化（沥青地面），其中</w:t>
            </w:r>
            <w:r w:rsidRPr="00AF05D9">
              <w:rPr>
                <w:rFonts w:ascii="Verdana" w:eastAsia="宋体" w:hAnsi="Verdana" w:cs="宋体"/>
                <w:kern w:val="0"/>
                <w:sz w:val="18"/>
                <w:szCs w:val="18"/>
              </w:rPr>
              <w:t>40%</w:t>
            </w:r>
            <w:r w:rsidRPr="00AF05D9">
              <w:rPr>
                <w:rFonts w:ascii="Verdana" w:eastAsia="宋体" w:hAnsi="Verdana" w:cs="宋体"/>
                <w:kern w:val="0"/>
                <w:sz w:val="18"/>
                <w:szCs w:val="18"/>
              </w:rPr>
              <w:t>以上为塑胶或人工草皮地面。</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网球场地至少</w:t>
            </w:r>
            <w:r w:rsidRPr="00AF05D9">
              <w:rPr>
                <w:rFonts w:ascii="Verdana" w:eastAsia="宋体" w:hAnsi="Verdana" w:cs="宋体"/>
                <w:kern w:val="0"/>
                <w:sz w:val="18"/>
                <w:szCs w:val="18"/>
              </w:rPr>
              <w:t>1</w:t>
            </w:r>
            <w:r w:rsidRPr="00AF05D9">
              <w:rPr>
                <w:rFonts w:ascii="Verdana" w:eastAsia="宋体" w:hAnsi="Verdana" w:cs="宋体"/>
                <w:kern w:val="0"/>
                <w:sz w:val="18"/>
                <w:szCs w:val="18"/>
              </w:rPr>
              <w:t>块为塑胶地面。</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其它项目的设施配置适合于项目活动的基本要求。</w:t>
            </w:r>
          </w:p>
        </w:tc>
        <w:tc>
          <w:tcPr>
            <w:tcW w:w="37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0.4</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体育馆</w:t>
            </w:r>
            <w:r w:rsidRPr="00AF05D9">
              <w:rPr>
                <w:rFonts w:ascii="Verdana" w:eastAsia="宋体" w:hAnsi="Verdana" w:cs="宋体"/>
                <w:kern w:val="0"/>
                <w:sz w:val="18"/>
                <w:szCs w:val="18"/>
              </w:rPr>
              <w:t>1</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雨操场面积若干。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乒乓球（羽毛球）室</w:t>
            </w:r>
            <w:r w:rsidRPr="00AF05D9">
              <w:rPr>
                <w:rFonts w:ascii="Verdana" w:eastAsia="宋体" w:hAnsi="Verdana" w:cs="宋体"/>
                <w:kern w:val="0"/>
                <w:sz w:val="18"/>
                <w:szCs w:val="18"/>
              </w:rPr>
              <w:t xml:space="preserve">1 </w:t>
            </w:r>
            <w:proofErr w:type="gramStart"/>
            <w:r w:rsidRPr="00AF05D9">
              <w:rPr>
                <w:rFonts w:ascii="Verdana" w:eastAsia="宋体" w:hAnsi="Verdana" w:cs="宋体"/>
                <w:kern w:val="0"/>
                <w:sz w:val="18"/>
                <w:szCs w:val="18"/>
              </w:rPr>
              <w:t>个</w:t>
            </w:r>
            <w:proofErr w:type="gramEnd"/>
            <w:r w:rsidRPr="00AF05D9">
              <w:rPr>
                <w:rFonts w:ascii="Verdana" w:eastAsia="宋体" w:hAnsi="Verdana" w:cs="宋体"/>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．多功能综合健身房</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体育馆地面为木质或塑胶。</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风雨操场地面为塑胶或沥青。</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其它室内运动场地地面均应满足该项运动的要求。</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良好的通风、采光、照明等条件。</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b/>
          <w:bCs/>
          <w:color w:val="404040"/>
          <w:kern w:val="0"/>
          <w:szCs w:val="21"/>
        </w:rPr>
        <w:t> </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b/>
          <w:bCs/>
          <w:color w:val="404040"/>
          <w:kern w:val="0"/>
          <w:szCs w:val="21"/>
        </w:rPr>
        <w:t>（二）学生数（含研究生）在</w:t>
      </w:r>
      <w:r w:rsidRPr="00AF05D9">
        <w:rPr>
          <w:rFonts w:ascii="simsun" w:eastAsia="宋体" w:hAnsi="simsun" w:cs="宋体"/>
          <w:b/>
          <w:bCs/>
          <w:color w:val="404040"/>
          <w:kern w:val="0"/>
          <w:szCs w:val="21"/>
        </w:rPr>
        <w:t>10000——20000</w:t>
      </w:r>
      <w:r w:rsidRPr="00AF05D9">
        <w:rPr>
          <w:rFonts w:ascii="simsun" w:eastAsia="宋体" w:hAnsi="simsun" w:cs="宋体"/>
          <w:b/>
          <w:bCs/>
          <w:color w:val="404040"/>
          <w:kern w:val="0"/>
          <w:szCs w:val="21"/>
        </w:rPr>
        <w:t>人规模的普通高等学校体育场馆设施配备标准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9"/>
        <w:gridCol w:w="4004"/>
        <w:gridCol w:w="3713"/>
      </w:tblGrid>
      <w:tr w:rsidR="00AF05D9" w:rsidRPr="00AF05D9" w:rsidTr="00AF05D9">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类别</w:t>
            </w:r>
          </w:p>
        </w:tc>
        <w:tc>
          <w:tcPr>
            <w:tcW w:w="40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室外场地设施</w:t>
            </w:r>
          </w:p>
        </w:tc>
        <w:tc>
          <w:tcPr>
            <w:tcW w:w="37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室内场地设施</w:t>
            </w:r>
          </w:p>
        </w:tc>
      </w:tr>
      <w:tr w:rsidR="00AF05D9" w:rsidRPr="00AF05D9" w:rsidTr="00AF05D9">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基本</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配备</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类</w:t>
            </w:r>
          </w:p>
        </w:tc>
        <w:tc>
          <w:tcPr>
            <w:tcW w:w="40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lastRenderedPageBreak/>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4.7</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lastRenderedPageBreak/>
              <w:t>1</w:t>
            </w:r>
            <w:r w:rsidRPr="00AF05D9">
              <w:rPr>
                <w:rFonts w:ascii="Verdana" w:eastAsia="宋体" w:hAnsi="Verdana" w:cs="宋体"/>
                <w:b/>
                <w:bCs/>
                <w:kern w:val="0"/>
                <w:sz w:val="18"/>
                <w:szCs w:val="18"/>
              </w:rPr>
              <w:t>、必配类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米田径场（内含足球场）</w:t>
            </w: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w:t>
            </w:r>
            <w:r w:rsidRPr="00AF05D9">
              <w:rPr>
                <w:rFonts w:ascii="Verdana" w:eastAsia="宋体" w:hAnsi="Verdana" w:cs="宋体"/>
                <w:kern w:val="0"/>
                <w:sz w:val="18"/>
                <w:szCs w:val="18"/>
              </w:rPr>
              <w:t>25×50</w:t>
            </w:r>
            <w:r w:rsidRPr="00AF05D9">
              <w:rPr>
                <w:rFonts w:ascii="Verdana" w:eastAsia="宋体" w:hAnsi="Verdana" w:cs="宋体"/>
                <w:kern w:val="0"/>
                <w:sz w:val="18"/>
                <w:szCs w:val="18"/>
              </w:rPr>
              <w:t>米标准室外游泳池</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篮球场、排球场、网球场</w:t>
            </w:r>
            <w:r w:rsidRPr="00AF05D9">
              <w:rPr>
                <w:rFonts w:ascii="Verdana" w:eastAsia="宋体" w:hAnsi="Verdana" w:cs="宋体"/>
                <w:kern w:val="0"/>
                <w:sz w:val="18"/>
                <w:szCs w:val="18"/>
              </w:rPr>
              <w:t>60</w:t>
            </w:r>
            <w:r w:rsidRPr="00AF05D9">
              <w:rPr>
                <w:rFonts w:ascii="Verdana" w:eastAsia="宋体" w:hAnsi="Verdana" w:cs="宋体"/>
                <w:kern w:val="0"/>
                <w:sz w:val="18"/>
                <w:szCs w:val="18"/>
              </w:rPr>
              <w:t>块以上。</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武术、健身器械区若干。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2</w:t>
            </w:r>
            <w:r w:rsidRPr="00AF05D9">
              <w:rPr>
                <w:rFonts w:ascii="Verdana" w:eastAsia="宋体" w:hAnsi="Verdana" w:cs="宋体"/>
                <w:b/>
                <w:bCs/>
                <w:kern w:val="0"/>
                <w:sz w:val="18"/>
                <w:szCs w:val="18"/>
              </w:rPr>
              <w:t>、选配类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结合学校的人力、财力及学生的兴趣、爱好选择其他设施内容。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米塑胶田径场</w:t>
            </w: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天然草皮或人工草皮足球场</w:t>
            </w: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c.25×50</w:t>
            </w:r>
            <w:r w:rsidRPr="00AF05D9">
              <w:rPr>
                <w:rFonts w:ascii="Verdana" w:eastAsia="宋体" w:hAnsi="Verdana" w:cs="宋体"/>
                <w:kern w:val="0"/>
                <w:sz w:val="18"/>
                <w:szCs w:val="18"/>
              </w:rPr>
              <w:t>米标准室外游泳池，具有一套完整的供学生更衣、冲洗的设施。</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篮球场、排球场、网球场地</w:t>
            </w:r>
            <w:r w:rsidRPr="00AF05D9">
              <w:rPr>
                <w:rFonts w:ascii="Verdana" w:eastAsia="宋体" w:hAnsi="Verdana" w:cs="宋体"/>
                <w:kern w:val="0"/>
                <w:sz w:val="18"/>
                <w:szCs w:val="18"/>
              </w:rPr>
              <w:t>100%</w:t>
            </w:r>
            <w:r w:rsidRPr="00AF05D9">
              <w:rPr>
                <w:rFonts w:ascii="Verdana" w:eastAsia="宋体" w:hAnsi="Verdana" w:cs="宋体"/>
                <w:kern w:val="0"/>
                <w:sz w:val="18"/>
                <w:szCs w:val="18"/>
              </w:rPr>
              <w:t>硬化。</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网球场地</w:t>
            </w:r>
            <w:r w:rsidRPr="00AF05D9">
              <w:rPr>
                <w:rFonts w:ascii="Verdana" w:eastAsia="宋体" w:hAnsi="Verdana" w:cs="宋体"/>
                <w:kern w:val="0"/>
                <w:sz w:val="18"/>
                <w:szCs w:val="18"/>
              </w:rPr>
              <w:t>50%</w:t>
            </w:r>
            <w:r w:rsidRPr="00AF05D9">
              <w:rPr>
                <w:rFonts w:ascii="Verdana" w:eastAsia="宋体" w:hAnsi="Verdana" w:cs="宋体"/>
                <w:kern w:val="0"/>
                <w:sz w:val="18"/>
                <w:szCs w:val="18"/>
              </w:rPr>
              <w:t>塑胶。</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其它设施符合某项目活动的相应条件。</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 </w:t>
            </w:r>
            <w:r w:rsidRPr="00AF05D9">
              <w:rPr>
                <w:rFonts w:ascii="Verdana" w:eastAsia="宋体" w:hAnsi="Verdana" w:cs="宋体"/>
                <w:kern w:val="0"/>
                <w:sz w:val="18"/>
                <w:szCs w:val="18"/>
              </w:rPr>
              <w:t>  </w:t>
            </w:r>
          </w:p>
        </w:tc>
        <w:tc>
          <w:tcPr>
            <w:tcW w:w="37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lastRenderedPageBreak/>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0.3</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lastRenderedPageBreak/>
              <w:t>1</w:t>
            </w:r>
            <w:r w:rsidRPr="00AF05D9">
              <w:rPr>
                <w:rFonts w:ascii="Verdana" w:eastAsia="宋体" w:hAnsi="Verdana" w:cs="宋体"/>
                <w:b/>
                <w:bCs/>
                <w:kern w:val="0"/>
                <w:sz w:val="18"/>
                <w:szCs w:val="18"/>
              </w:rPr>
              <w:t>、必配类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综合多功能体育馆</w:t>
            </w:r>
            <w:r w:rsidRPr="00AF05D9">
              <w:rPr>
                <w:rFonts w:ascii="Verdana" w:eastAsia="宋体" w:hAnsi="Verdana" w:cs="宋体"/>
                <w:kern w:val="0"/>
                <w:sz w:val="18"/>
                <w:szCs w:val="18"/>
              </w:rPr>
              <w:t>1</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b.50</w:t>
            </w:r>
            <w:r w:rsidRPr="00AF05D9">
              <w:rPr>
                <w:rFonts w:ascii="Verdana" w:eastAsia="宋体" w:hAnsi="Verdana" w:cs="宋体"/>
                <w:kern w:val="0"/>
                <w:sz w:val="18"/>
                <w:szCs w:val="18"/>
              </w:rPr>
              <w:t>米室内游泳馆</w:t>
            </w:r>
            <w:r w:rsidRPr="00AF05D9">
              <w:rPr>
                <w:rFonts w:ascii="Verdana" w:eastAsia="宋体" w:hAnsi="Verdana" w:cs="宋体"/>
                <w:kern w:val="0"/>
                <w:sz w:val="18"/>
                <w:szCs w:val="18"/>
              </w:rPr>
              <w:t>1</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风雨操场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、选配类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、跆拳道室（健美操房）</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、乒乓球房（羽毛球房）</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体育馆</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不少于</w:t>
            </w:r>
            <w:r w:rsidRPr="00AF05D9">
              <w:rPr>
                <w:rFonts w:ascii="Verdana" w:eastAsia="宋体" w:hAnsi="Verdana" w:cs="宋体"/>
                <w:kern w:val="0"/>
                <w:sz w:val="18"/>
                <w:szCs w:val="18"/>
              </w:rPr>
              <w:t>3000</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游泳馆</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不少于</w:t>
            </w:r>
            <w:r w:rsidRPr="00AF05D9">
              <w:rPr>
                <w:rFonts w:ascii="Verdana" w:eastAsia="宋体" w:hAnsi="Verdana" w:cs="宋体"/>
                <w:kern w:val="0"/>
                <w:sz w:val="18"/>
                <w:szCs w:val="18"/>
              </w:rPr>
              <w:t>600</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xml:space="preserve">c. </w:t>
            </w:r>
            <w:r w:rsidRPr="00AF05D9">
              <w:rPr>
                <w:rFonts w:ascii="Verdana" w:eastAsia="宋体" w:hAnsi="Verdana" w:cs="宋体"/>
                <w:kern w:val="0"/>
                <w:sz w:val="18"/>
                <w:szCs w:val="18"/>
              </w:rPr>
              <w:t>各专项用房地面均为木质或塑胶。</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 </w:t>
            </w:r>
            <w:r w:rsidRPr="00AF05D9">
              <w:rPr>
                <w:rFonts w:ascii="Verdana" w:eastAsia="宋体" w:hAnsi="Verdana" w:cs="宋体"/>
                <w:kern w:val="0"/>
                <w:sz w:val="18"/>
                <w:szCs w:val="18"/>
              </w:rPr>
              <w:t>  </w:t>
            </w:r>
          </w:p>
        </w:tc>
      </w:tr>
      <w:tr w:rsidR="00AF05D9" w:rsidRPr="00AF05D9" w:rsidTr="00AF05D9">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发</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展</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类</w:t>
            </w:r>
          </w:p>
        </w:tc>
        <w:tc>
          <w:tcPr>
            <w:tcW w:w="40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5.6</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米标准田径场</w:t>
            </w:r>
            <w:r w:rsidRPr="00AF05D9">
              <w:rPr>
                <w:rFonts w:ascii="Verdana" w:eastAsia="宋体" w:hAnsi="Verdana" w:cs="宋体"/>
                <w:kern w:val="0"/>
                <w:sz w:val="18"/>
                <w:szCs w:val="18"/>
              </w:rPr>
              <w:t>3-4</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足球场地</w:t>
            </w:r>
            <w:r w:rsidRPr="00AF05D9">
              <w:rPr>
                <w:rFonts w:ascii="Verdana" w:eastAsia="宋体" w:hAnsi="Verdana" w:cs="宋体"/>
                <w:kern w:val="0"/>
                <w:sz w:val="18"/>
                <w:szCs w:val="18"/>
              </w:rPr>
              <w:t>3-4</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篮球场、排球场、网球场</w:t>
            </w:r>
            <w:r w:rsidRPr="00AF05D9">
              <w:rPr>
                <w:rFonts w:ascii="Verdana" w:eastAsia="宋体" w:hAnsi="Verdana" w:cs="宋体"/>
                <w:kern w:val="0"/>
                <w:sz w:val="18"/>
                <w:szCs w:val="18"/>
              </w:rPr>
              <w:t>70-80</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 50</w:t>
            </w:r>
            <w:r w:rsidRPr="00AF05D9">
              <w:rPr>
                <w:rFonts w:ascii="Verdana" w:eastAsia="宋体" w:hAnsi="Verdana" w:cs="宋体"/>
                <w:kern w:val="0"/>
                <w:sz w:val="18"/>
                <w:szCs w:val="18"/>
              </w:rPr>
              <w:t>米室外游泳池</w:t>
            </w:r>
            <w:r w:rsidRPr="00AF05D9">
              <w:rPr>
                <w:rFonts w:ascii="Verdana" w:eastAsia="宋体" w:hAnsi="Verdana" w:cs="宋体"/>
                <w:kern w:val="0"/>
                <w:sz w:val="18"/>
                <w:szCs w:val="18"/>
              </w:rPr>
              <w:t>2</w:t>
            </w:r>
            <w:r w:rsidRPr="00AF05D9">
              <w:rPr>
                <w:rFonts w:ascii="Verdana" w:eastAsia="宋体" w:hAnsi="Verdana" w:cs="宋体"/>
                <w:kern w:val="0"/>
                <w:sz w:val="18"/>
                <w:szCs w:val="18"/>
              </w:rPr>
              <w:t>个（或轮滑、滑雪场地</w:t>
            </w:r>
            <w:r w:rsidRPr="00AF05D9">
              <w:rPr>
                <w:rFonts w:ascii="Verdana" w:eastAsia="宋体" w:hAnsi="Verdana" w:cs="宋体"/>
                <w:kern w:val="0"/>
                <w:sz w:val="18"/>
                <w:szCs w:val="18"/>
              </w:rPr>
              <w:t>2</w:t>
            </w:r>
            <w:r w:rsidRPr="00AF05D9">
              <w:rPr>
                <w:rFonts w:ascii="Verdana" w:eastAsia="宋体" w:hAnsi="Verdana" w:cs="宋体"/>
                <w:kern w:val="0"/>
                <w:sz w:val="18"/>
                <w:szCs w:val="18"/>
              </w:rPr>
              <w:t>片）。</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体操、武术、散打、健身器械区若干。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野外活动（登山、野营、滑水、帆板、自行车、冲浪等）基地</w:t>
            </w:r>
            <w:r w:rsidRPr="00AF05D9">
              <w:rPr>
                <w:rFonts w:ascii="Verdana" w:eastAsia="宋体" w:hAnsi="Verdana" w:cs="宋体"/>
                <w:kern w:val="0"/>
                <w:sz w:val="18"/>
                <w:szCs w:val="18"/>
              </w:rPr>
              <w:t>1</w:t>
            </w:r>
            <w:r w:rsidRPr="00AF05D9">
              <w:rPr>
                <w:rFonts w:ascii="Verdana" w:eastAsia="宋体" w:hAnsi="Verdana" w:cs="宋体"/>
                <w:kern w:val="0"/>
                <w:sz w:val="18"/>
                <w:szCs w:val="18"/>
              </w:rPr>
              <w:t>处。</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g.</w:t>
            </w:r>
            <w:r w:rsidRPr="00AF05D9">
              <w:rPr>
                <w:rFonts w:ascii="Verdana" w:eastAsia="宋体" w:hAnsi="Verdana" w:cs="宋体"/>
                <w:kern w:val="0"/>
                <w:sz w:val="18"/>
                <w:szCs w:val="18"/>
              </w:rPr>
              <w:t>攀岩场地</w:t>
            </w: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h.</w:t>
            </w:r>
            <w:r w:rsidRPr="00AF05D9">
              <w:rPr>
                <w:rFonts w:ascii="Verdana" w:eastAsia="宋体" w:hAnsi="Verdana" w:cs="宋体"/>
                <w:kern w:val="0"/>
                <w:sz w:val="18"/>
                <w:szCs w:val="18"/>
              </w:rPr>
              <w:t>棒球（垒球）场地</w:t>
            </w: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i.</w:t>
            </w:r>
            <w:r w:rsidRPr="00AF05D9">
              <w:rPr>
                <w:rFonts w:ascii="Verdana" w:eastAsia="宋体" w:hAnsi="Verdana" w:cs="宋体"/>
                <w:kern w:val="0"/>
                <w:sz w:val="18"/>
                <w:szCs w:val="18"/>
              </w:rPr>
              <w:t>民族传统项目活动区若干。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米塑胶田径场</w:t>
            </w:r>
            <w:r w:rsidRPr="00AF05D9">
              <w:rPr>
                <w:rFonts w:ascii="Verdana" w:eastAsia="宋体" w:hAnsi="Verdana" w:cs="宋体"/>
                <w:kern w:val="0"/>
                <w:sz w:val="18"/>
                <w:szCs w:val="18"/>
              </w:rPr>
              <w:t>3</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天然草皮或人工草皮足球场</w:t>
            </w:r>
            <w:r w:rsidRPr="00AF05D9">
              <w:rPr>
                <w:rFonts w:ascii="Verdana" w:eastAsia="宋体" w:hAnsi="Verdana" w:cs="宋体"/>
                <w:kern w:val="0"/>
                <w:sz w:val="18"/>
                <w:szCs w:val="18"/>
              </w:rPr>
              <w:t>3</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篮球场、排球场硬化面积</w:t>
            </w:r>
            <w:r w:rsidRPr="00AF05D9">
              <w:rPr>
                <w:rFonts w:ascii="Verdana" w:eastAsia="宋体" w:hAnsi="Verdana" w:cs="宋体"/>
                <w:kern w:val="0"/>
                <w:sz w:val="18"/>
                <w:szCs w:val="18"/>
              </w:rPr>
              <w:t>100%</w:t>
            </w:r>
            <w:r w:rsidRPr="00AF05D9">
              <w:rPr>
                <w:rFonts w:ascii="Verdana" w:eastAsia="宋体" w:hAnsi="Verdana" w:cs="宋体"/>
                <w:kern w:val="0"/>
                <w:sz w:val="18"/>
                <w:szCs w:val="18"/>
              </w:rPr>
              <w:t>（沥青地面），其中塑胶地面或人工草皮面积</w:t>
            </w:r>
            <w:r w:rsidRPr="00AF05D9">
              <w:rPr>
                <w:rFonts w:ascii="Verdana" w:eastAsia="宋体" w:hAnsi="Verdana" w:cs="宋体"/>
                <w:kern w:val="0"/>
                <w:sz w:val="18"/>
                <w:szCs w:val="18"/>
              </w:rPr>
              <w:t>80%</w:t>
            </w:r>
            <w:r w:rsidRPr="00AF05D9">
              <w:rPr>
                <w:rFonts w:ascii="Verdana" w:eastAsia="宋体" w:hAnsi="Verdana" w:cs="宋体"/>
                <w:kern w:val="0"/>
                <w:sz w:val="18"/>
                <w:szCs w:val="18"/>
              </w:rPr>
              <w:t>以上。</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网球场地</w:t>
            </w:r>
            <w:r w:rsidRPr="00AF05D9">
              <w:rPr>
                <w:rFonts w:ascii="Verdana" w:eastAsia="宋体" w:hAnsi="Verdana" w:cs="宋体"/>
                <w:kern w:val="0"/>
                <w:sz w:val="18"/>
                <w:szCs w:val="18"/>
              </w:rPr>
              <w:t>70%</w:t>
            </w:r>
            <w:r w:rsidRPr="00AF05D9">
              <w:rPr>
                <w:rFonts w:ascii="Verdana" w:eastAsia="宋体" w:hAnsi="Verdana" w:cs="宋体"/>
                <w:kern w:val="0"/>
                <w:sz w:val="18"/>
                <w:szCs w:val="18"/>
              </w:rPr>
              <w:t>以上为塑胶地面。</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 25×50</w:t>
            </w:r>
            <w:r w:rsidRPr="00AF05D9">
              <w:rPr>
                <w:rFonts w:ascii="Verdana" w:eastAsia="宋体" w:hAnsi="Verdana" w:cs="宋体"/>
                <w:kern w:val="0"/>
                <w:sz w:val="18"/>
                <w:szCs w:val="18"/>
              </w:rPr>
              <w:t>米室外标准游泳池配置更衣室、冲洗房</w:t>
            </w:r>
            <w:r w:rsidRPr="00AF05D9">
              <w:rPr>
                <w:rFonts w:ascii="Verdana" w:eastAsia="宋体" w:hAnsi="Verdana" w:cs="宋体"/>
                <w:kern w:val="0"/>
                <w:sz w:val="18"/>
                <w:szCs w:val="18"/>
              </w:rPr>
              <w:lastRenderedPageBreak/>
              <w:t>等完整设施。</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其它项目的设施配置适合于项目活动的基本要求。</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37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lastRenderedPageBreak/>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0.4</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多功能综合体育馆</w:t>
            </w:r>
            <w:r w:rsidRPr="00AF05D9">
              <w:rPr>
                <w:rFonts w:ascii="Verdana" w:eastAsia="宋体" w:hAnsi="Verdana" w:cs="宋体"/>
                <w:kern w:val="0"/>
                <w:sz w:val="18"/>
                <w:szCs w:val="18"/>
              </w:rPr>
              <w:t>1</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风雨操场</w:t>
            </w: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乒乓球、羽毛球室内房</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d.50</w:t>
            </w:r>
            <w:r w:rsidRPr="00AF05D9">
              <w:rPr>
                <w:rFonts w:ascii="Verdana" w:eastAsia="宋体" w:hAnsi="Verdana" w:cs="宋体"/>
                <w:kern w:val="0"/>
                <w:sz w:val="18"/>
                <w:szCs w:val="18"/>
              </w:rPr>
              <w:t>米游泳馆</w:t>
            </w:r>
            <w:r w:rsidRPr="00AF05D9">
              <w:rPr>
                <w:rFonts w:ascii="Verdana" w:eastAsia="宋体" w:hAnsi="Verdana" w:cs="宋体"/>
                <w:kern w:val="0"/>
                <w:sz w:val="18"/>
                <w:szCs w:val="18"/>
              </w:rPr>
              <w:t>1</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手球场地</w:t>
            </w:r>
            <w:r w:rsidRPr="00AF05D9">
              <w:rPr>
                <w:rFonts w:ascii="Verdana" w:eastAsia="宋体" w:hAnsi="Verdana" w:cs="宋体"/>
                <w:kern w:val="0"/>
                <w:sz w:val="18"/>
                <w:szCs w:val="18"/>
              </w:rPr>
              <w:t>1</w:t>
            </w:r>
            <w:r w:rsidRPr="00AF05D9">
              <w:rPr>
                <w:rFonts w:ascii="Verdana" w:eastAsia="宋体" w:hAnsi="Verdana" w:cs="宋体"/>
                <w:kern w:val="0"/>
                <w:sz w:val="18"/>
                <w:szCs w:val="18"/>
              </w:rPr>
              <w:t>个（可与篮球场地共用）。</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拳击、防身术、形体场地</w:t>
            </w:r>
            <w:r w:rsidRPr="00AF05D9">
              <w:rPr>
                <w:rFonts w:ascii="Verdana" w:eastAsia="宋体" w:hAnsi="Verdana" w:cs="宋体"/>
                <w:kern w:val="0"/>
                <w:sz w:val="18"/>
                <w:szCs w:val="18"/>
              </w:rPr>
              <w:t>1</w:t>
            </w:r>
            <w:r w:rsidRPr="00AF05D9">
              <w:rPr>
                <w:rFonts w:ascii="Verdana" w:eastAsia="宋体" w:hAnsi="Verdana" w:cs="宋体"/>
                <w:kern w:val="0"/>
                <w:sz w:val="18"/>
                <w:szCs w:val="18"/>
              </w:rPr>
              <w:t>处。</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g.</w:t>
            </w:r>
            <w:r w:rsidRPr="00AF05D9">
              <w:rPr>
                <w:rFonts w:ascii="Verdana" w:eastAsia="宋体" w:hAnsi="Verdana" w:cs="宋体"/>
                <w:kern w:val="0"/>
                <w:sz w:val="18"/>
                <w:szCs w:val="18"/>
              </w:rPr>
              <w:t>壁球室</w:t>
            </w:r>
            <w:r w:rsidRPr="00AF05D9">
              <w:rPr>
                <w:rFonts w:ascii="Verdana" w:eastAsia="宋体" w:hAnsi="Verdana" w:cs="宋体"/>
                <w:kern w:val="0"/>
                <w:sz w:val="18"/>
                <w:szCs w:val="18"/>
              </w:rPr>
              <w:t>4</w:t>
            </w:r>
            <w:r w:rsidRPr="00AF05D9">
              <w:rPr>
                <w:rFonts w:ascii="Verdana" w:eastAsia="宋体" w:hAnsi="Verdana" w:cs="宋体"/>
                <w:kern w:val="0"/>
                <w:sz w:val="18"/>
                <w:szCs w:val="18"/>
              </w:rPr>
              <w:t>处。</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综合体育馆</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不少于</w:t>
            </w:r>
            <w:r w:rsidRPr="00AF05D9">
              <w:rPr>
                <w:rFonts w:ascii="Verdana" w:eastAsia="宋体" w:hAnsi="Verdana" w:cs="宋体"/>
                <w:kern w:val="0"/>
                <w:sz w:val="18"/>
                <w:szCs w:val="18"/>
              </w:rPr>
              <w:t>4000</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b.25×50</w:t>
            </w:r>
            <w:r w:rsidRPr="00AF05D9">
              <w:rPr>
                <w:rFonts w:ascii="Verdana" w:eastAsia="宋体" w:hAnsi="Verdana" w:cs="宋体"/>
                <w:kern w:val="0"/>
                <w:sz w:val="18"/>
                <w:szCs w:val="18"/>
              </w:rPr>
              <w:t>米标准游泳馆，其</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不少于</w:t>
            </w:r>
            <w:r w:rsidRPr="00AF05D9">
              <w:rPr>
                <w:rFonts w:ascii="Verdana" w:eastAsia="宋体" w:hAnsi="Verdana" w:cs="宋体"/>
                <w:kern w:val="0"/>
                <w:sz w:val="18"/>
                <w:szCs w:val="18"/>
              </w:rPr>
              <w:t>600</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其它室内运动场地地面均应满足该项运动的要求。</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b/>
          <w:bCs/>
          <w:color w:val="404040"/>
          <w:kern w:val="0"/>
          <w:szCs w:val="21"/>
        </w:rPr>
        <w:lastRenderedPageBreak/>
        <w:t> </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b/>
          <w:bCs/>
          <w:color w:val="404040"/>
          <w:kern w:val="0"/>
          <w:szCs w:val="21"/>
        </w:rPr>
        <w:t>（三）学生数（含研究生）在</w:t>
      </w:r>
      <w:r w:rsidRPr="00AF05D9">
        <w:rPr>
          <w:rFonts w:ascii="simsun" w:eastAsia="宋体" w:hAnsi="simsun" w:cs="宋体"/>
          <w:b/>
          <w:bCs/>
          <w:color w:val="404040"/>
          <w:kern w:val="0"/>
          <w:szCs w:val="21"/>
        </w:rPr>
        <w:t>20000</w:t>
      </w:r>
      <w:r w:rsidRPr="00AF05D9">
        <w:rPr>
          <w:rFonts w:ascii="simsun" w:eastAsia="宋体" w:hAnsi="simsun" w:cs="宋体"/>
          <w:b/>
          <w:bCs/>
          <w:color w:val="404040"/>
          <w:kern w:val="0"/>
          <w:szCs w:val="21"/>
        </w:rPr>
        <w:t>人及以上规模的普通高等学校体育场馆设施配备标准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9"/>
        <w:gridCol w:w="4004"/>
        <w:gridCol w:w="3713"/>
      </w:tblGrid>
      <w:tr w:rsidR="00AF05D9" w:rsidRPr="00AF05D9" w:rsidTr="00AF05D9">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类别</w:t>
            </w:r>
          </w:p>
        </w:tc>
        <w:tc>
          <w:tcPr>
            <w:tcW w:w="40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室外场地设施</w:t>
            </w:r>
          </w:p>
        </w:tc>
        <w:tc>
          <w:tcPr>
            <w:tcW w:w="37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室内场地设施</w:t>
            </w:r>
          </w:p>
        </w:tc>
      </w:tr>
      <w:tr w:rsidR="00AF05D9" w:rsidRPr="00AF05D9" w:rsidTr="00AF05D9">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基本</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配备</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类</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c>
          <w:tcPr>
            <w:tcW w:w="40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4.7</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1</w:t>
            </w:r>
            <w:r w:rsidRPr="00AF05D9">
              <w:rPr>
                <w:rFonts w:ascii="Verdana" w:eastAsia="宋体" w:hAnsi="Verdana" w:cs="宋体"/>
                <w:b/>
                <w:bCs/>
                <w:kern w:val="0"/>
                <w:sz w:val="18"/>
                <w:szCs w:val="18"/>
              </w:rPr>
              <w:t>、必配类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米田径场（内含足球场）</w:t>
            </w:r>
            <w:r w:rsidRPr="00AF05D9">
              <w:rPr>
                <w:rFonts w:ascii="Verdana" w:eastAsia="宋体" w:hAnsi="Verdana" w:cs="宋体"/>
                <w:kern w:val="0"/>
                <w:sz w:val="18"/>
                <w:szCs w:val="18"/>
              </w:rPr>
              <w:t>4</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篮球场、排球场、网球场</w:t>
            </w:r>
            <w:r w:rsidRPr="00AF05D9">
              <w:rPr>
                <w:rFonts w:ascii="Verdana" w:eastAsia="宋体" w:hAnsi="Verdana" w:cs="宋体"/>
                <w:kern w:val="0"/>
                <w:sz w:val="18"/>
                <w:szCs w:val="18"/>
              </w:rPr>
              <w:t>80</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c.25×50</w:t>
            </w:r>
            <w:r w:rsidRPr="00AF05D9">
              <w:rPr>
                <w:rFonts w:ascii="Verdana" w:eastAsia="宋体" w:hAnsi="Verdana" w:cs="宋体"/>
                <w:kern w:val="0"/>
                <w:sz w:val="18"/>
                <w:szCs w:val="18"/>
              </w:rPr>
              <w:t>米室外游泳池（轮滑、滑雪场地）</w:t>
            </w: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武术、健身器械区若干。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2</w:t>
            </w:r>
            <w:r w:rsidRPr="00AF05D9">
              <w:rPr>
                <w:rFonts w:ascii="Verdana" w:eastAsia="宋体" w:hAnsi="Verdana" w:cs="宋体"/>
                <w:b/>
                <w:bCs/>
                <w:kern w:val="0"/>
                <w:sz w:val="18"/>
                <w:szCs w:val="18"/>
              </w:rPr>
              <w:t>、选配类</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结合学校的人力、财力及学生的兴趣、爱好选择其他设施内容。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米塑胶田径场</w:t>
            </w:r>
            <w:r w:rsidRPr="00AF05D9">
              <w:rPr>
                <w:rFonts w:ascii="Verdana" w:eastAsia="宋体" w:hAnsi="Verdana" w:cs="宋体"/>
                <w:kern w:val="0"/>
                <w:sz w:val="18"/>
                <w:szCs w:val="18"/>
              </w:rPr>
              <w:t>4</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天然草皮或人工草皮足球场</w:t>
            </w:r>
            <w:r w:rsidRPr="00AF05D9">
              <w:rPr>
                <w:rFonts w:ascii="Verdana" w:eastAsia="宋体" w:hAnsi="Verdana" w:cs="宋体"/>
                <w:kern w:val="0"/>
                <w:sz w:val="18"/>
                <w:szCs w:val="18"/>
              </w:rPr>
              <w:t>4</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c.25×50</w:t>
            </w:r>
            <w:r w:rsidRPr="00AF05D9">
              <w:rPr>
                <w:rFonts w:ascii="Verdana" w:eastAsia="宋体" w:hAnsi="Verdana" w:cs="宋体"/>
                <w:kern w:val="0"/>
                <w:sz w:val="18"/>
                <w:szCs w:val="18"/>
              </w:rPr>
              <w:t>米标准室外游泳池，具有完整的供学生更衣、冲洗的设施。</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篮球场、排球场</w:t>
            </w:r>
            <w:r w:rsidRPr="00AF05D9">
              <w:rPr>
                <w:rFonts w:ascii="Verdana" w:eastAsia="宋体" w:hAnsi="Verdana" w:cs="宋体"/>
                <w:kern w:val="0"/>
                <w:sz w:val="18"/>
                <w:szCs w:val="18"/>
              </w:rPr>
              <w:t>90%</w:t>
            </w:r>
            <w:r w:rsidRPr="00AF05D9">
              <w:rPr>
                <w:rFonts w:ascii="Verdana" w:eastAsia="宋体" w:hAnsi="Verdana" w:cs="宋体"/>
                <w:kern w:val="0"/>
                <w:sz w:val="18"/>
                <w:szCs w:val="18"/>
              </w:rPr>
              <w:t>硬化。</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网球场地</w:t>
            </w:r>
            <w:r w:rsidRPr="00AF05D9">
              <w:rPr>
                <w:rFonts w:ascii="Verdana" w:eastAsia="宋体" w:hAnsi="Verdana" w:cs="宋体"/>
                <w:kern w:val="0"/>
                <w:sz w:val="18"/>
                <w:szCs w:val="18"/>
              </w:rPr>
              <w:t>80%</w:t>
            </w:r>
            <w:r w:rsidRPr="00AF05D9">
              <w:rPr>
                <w:rFonts w:ascii="Verdana" w:eastAsia="宋体" w:hAnsi="Verdana" w:cs="宋体"/>
                <w:kern w:val="0"/>
                <w:sz w:val="18"/>
                <w:szCs w:val="18"/>
              </w:rPr>
              <w:t>塑胶。</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其它设施符合某项目活动的相应条件。</w:t>
            </w:r>
          </w:p>
        </w:tc>
        <w:tc>
          <w:tcPr>
            <w:tcW w:w="37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0.3</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多功能综合体育馆</w:t>
            </w:r>
            <w:r w:rsidRPr="00AF05D9">
              <w:rPr>
                <w:rFonts w:ascii="Verdana" w:eastAsia="宋体" w:hAnsi="Verdana" w:cs="宋体"/>
                <w:kern w:val="0"/>
                <w:sz w:val="18"/>
                <w:szCs w:val="18"/>
              </w:rPr>
              <w:t>1</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b.50</w:t>
            </w:r>
            <w:r w:rsidRPr="00AF05D9">
              <w:rPr>
                <w:rFonts w:ascii="Verdana" w:eastAsia="宋体" w:hAnsi="Verdana" w:cs="宋体"/>
                <w:kern w:val="0"/>
                <w:sz w:val="18"/>
                <w:szCs w:val="18"/>
              </w:rPr>
              <w:t>米室内游泳馆</w:t>
            </w:r>
            <w:r w:rsidRPr="00AF05D9">
              <w:rPr>
                <w:rFonts w:ascii="Verdana" w:eastAsia="宋体" w:hAnsi="Verdana" w:cs="宋体"/>
                <w:kern w:val="0"/>
                <w:sz w:val="18"/>
                <w:szCs w:val="18"/>
              </w:rPr>
              <w:t>1</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风雨操场</w:t>
            </w: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、室内单项运动场地若干。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三．质量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体育馆</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不少于</w:t>
            </w:r>
            <w:r w:rsidRPr="00AF05D9">
              <w:rPr>
                <w:rFonts w:ascii="Verdana" w:eastAsia="宋体" w:hAnsi="Verdana" w:cs="宋体"/>
                <w:kern w:val="0"/>
                <w:sz w:val="18"/>
                <w:szCs w:val="18"/>
              </w:rPr>
              <w:t>4000</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游泳馆</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不少于</w:t>
            </w:r>
            <w:r w:rsidRPr="00AF05D9">
              <w:rPr>
                <w:rFonts w:ascii="Verdana" w:eastAsia="宋体" w:hAnsi="Verdana" w:cs="宋体"/>
                <w:kern w:val="0"/>
                <w:sz w:val="18"/>
                <w:szCs w:val="18"/>
              </w:rPr>
              <w:t>600</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各专项用房地面均为木质或塑胶。</w:t>
            </w:r>
          </w:p>
        </w:tc>
      </w:tr>
      <w:tr w:rsidR="00AF05D9" w:rsidRPr="00AF05D9" w:rsidTr="00AF05D9">
        <w:trPr>
          <w:tblCellSpacing w:w="0" w:type="dxa"/>
        </w:trPr>
        <w:tc>
          <w:tcPr>
            <w:tcW w:w="63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发</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展</w:t>
            </w:r>
          </w:p>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类</w:t>
            </w:r>
          </w:p>
        </w:tc>
        <w:tc>
          <w:tcPr>
            <w:tcW w:w="40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b/>
                <w:bCs/>
                <w:kern w:val="0"/>
                <w:sz w:val="18"/>
                <w:szCs w:val="18"/>
              </w:rPr>
              <w:t>一</w:t>
            </w:r>
            <w:proofErr w:type="gramEnd"/>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5.6</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二．设施内容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米田径场在基本配备类标准的基数上每增加</w:t>
            </w:r>
            <w:r w:rsidRPr="00AF05D9">
              <w:rPr>
                <w:rFonts w:ascii="Verdana" w:eastAsia="宋体" w:hAnsi="Verdana" w:cs="宋体"/>
                <w:kern w:val="0"/>
                <w:sz w:val="18"/>
                <w:szCs w:val="18"/>
              </w:rPr>
              <w:t>5000</w:t>
            </w:r>
            <w:r w:rsidRPr="00AF05D9">
              <w:rPr>
                <w:rFonts w:ascii="Verdana" w:eastAsia="宋体" w:hAnsi="Verdana" w:cs="宋体"/>
                <w:kern w:val="0"/>
                <w:sz w:val="18"/>
                <w:szCs w:val="18"/>
              </w:rPr>
              <w:t>人增设</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足球场地在</w:t>
            </w:r>
            <w:r w:rsidRPr="00AF05D9">
              <w:rPr>
                <w:rFonts w:ascii="Verdana" w:eastAsia="宋体" w:hAnsi="Verdana" w:cs="宋体"/>
                <w:kern w:val="0"/>
                <w:sz w:val="18"/>
                <w:szCs w:val="18"/>
              </w:rPr>
              <w:t>20000</w:t>
            </w:r>
            <w:r w:rsidRPr="00AF05D9">
              <w:rPr>
                <w:rFonts w:ascii="Verdana" w:eastAsia="宋体" w:hAnsi="Verdana" w:cs="宋体"/>
                <w:kern w:val="0"/>
                <w:sz w:val="18"/>
                <w:szCs w:val="18"/>
              </w:rPr>
              <w:t>人发展类标准的基数上每增加</w:t>
            </w:r>
            <w:r w:rsidRPr="00AF05D9">
              <w:rPr>
                <w:rFonts w:ascii="Verdana" w:eastAsia="宋体" w:hAnsi="Verdana" w:cs="宋体"/>
                <w:kern w:val="0"/>
                <w:sz w:val="18"/>
                <w:szCs w:val="18"/>
              </w:rPr>
              <w:t>5000</w:t>
            </w:r>
            <w:r w:rsidRPr="00AF05D9">
              <w:rPr>
                <w:rFonts w:ascii="Verdana" w:eastAsia="宋体" w:hAnsi="Verdana" w:cs="宋体"/>
                <w:kern w:val="0"/>
                <w:sz w:val="18"/>
                <w:szCs w:val="18"/>
              </w:rPr>
              <w:t>人增设</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篮球场、排球场、非规范足球场、网球场在</w:t>
            </w:r>
            <w:r w:rsidRPr="00AF05D9">
              <w:rPr>
                <w:rFonts w:ascii="Verdana" w:eastAsia="宋体" w:hAnsi="Verdana" w:cs="宋体"/>
                <w:kern w:val="0"/>
                <w:sz w:val="18"/>
                <w:szCs w:val="18"/>
              </w:rPr>
              <w:t>20000</w:t>
            </w:r>
            <w:r w:rsidRPr="00AF05D9">
              <w:rPr>
                <w:rFonts w:ascii="Verdana" w:eastAsia="宋体" w:hAnsi="Verdana" w:cs="宋体"/>
                <w:kern w:val="0"/>
                <w:sz w:val="18"/>
                <w:szCs w:val="18"/>
              </w:rPr>
              <w:t>人发展类标准的基数上每增加</w:t>
            </w:r>
            <w:r w:rsidRPr="00AF05D9">
              <w:rPr>
                <w:rFonts w:ascii="Verdana" w:eastAsia="宋体" w:hAnsi="Verdana" w:cs="宋体"/>
                <w:kern w:val="0"/>
                <w:sz w:val="18"/>
                <w:szCs w:val="18"/>
              </w:rPr>
              <w:t>500</w:t>
            </w:r>
            <w:r w:rsidRPr="00AF05D9">
              <w:rPr>
                <w:rFonts w:ascii="Verdana" w:eastAsia="宋体" w:hAnsi="Verdana" w:cs="宋体"/>
                <w:kern w:val="0"/>
                <w:sz w:val="18"/>
                <w:szCs w:val="18"/>
              </w:rPr>
              <w:t>人各增设</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 50</w:t>
            </w:r>
            <w:r w:rsidRPr="00AF05D9">
              <w:rPr>
                <w:rFonts w:ascii="Verdana" w:eastAsia="宋体" w:hAnsi="Verdana" w:cs="宋体"/>
                <w:kern w:val="0"/>
                <w:sz w:val="18"/>
                <w:szCs w:val="18"/>
              </w:rPr>
              <w:t>米室外游泳池（轮滑、滑雪场地）在</w:t>
            </w:r>
            <w:r w:rsidRPr="00AF05D9">
              <w:rPr>
                <w:rFonts w:ascii="Verdana" w:eastAsia="宋体" w:hAnsi="Verdana" w:cs="宋体"/>
                <w:kern w:val="0"/>
                <w:sz w:val="18"/>
                <w:szCs w:val="18"/>
              </w:rPr>
              <w:t>20000</w:t>
            </w:r>
            <w:r w:rsidRPr="00AF05D9">
              <w:rPr>
                <w:rFonts w:ascii="Verdana" w:eastAsia="宋体" w:hAnsi="Verdana" w:cs="宋体"/>
                <w:kern w:val="0"/>
                <w:sz w:val="18"/>
                <w:szCs w:val="18"/>
              </w:rPr>
              <w:t>人发展类标准的基数上每增加</w:t>
            </w:r>
            <w:r w:rsidRPr="00AF05D9">
              <w:rPr>
                <w:rFonts w:ascii="Verdana" w:eastAsia="宋体" w:hAnsi="Verdana" w:cs="宋体"/>
                <w:kern w:val="0"/>
                <w:sz w:val="18"/>
                <w:szCs w:val="18"/>
              </w:rPr>
              <w:t>10000</w:t>
            </w:r>
            <w:r w:rsidRPr="00AF05D9">
              <w:rPr>
                <w:rFonts w:ascii="Verdana" w:eastAsia="宋体" w:hAnsi="Verdana" w:cs="宋体"/>
                <w:kern w:val="0"/>
                <w:sz w:val="18"/>
                <w:szCs w:val="18"/>
              </w:rPr>
              <w:t>人增设</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体操、武术、散打、健身器械区若干。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野外活动（登山、野营、滑水、帆板、自行车、</w:t>
            </w:r>
            <w:r w:rsidRPr="00AF05D9">
              <w:rPr>
                <w:rFonts w:ascii="Verdana" w:eastAsia="宋体" w:hAnsi="Verdana" w:cs="宋体"/>
                <w:kern w:val="0"/>
                <w:sz w:val="18"/>
                <w:szCs w:val="18"/>
              </w:rPr>
              <w:lastRenderedPageBreak/>
              <w:t>冲浪等）基地</w:t>
            </w:r>
            <w:r w:rsidRPr="00AF05D9">
              <w:rPr>
                <w:rFonts w:ascii="Verdana" w:eastAsia="宋体" w:hAnsi="Verdana" w:cs="宋体"/>
                <w:kern w:val="0"/>
                <w:sz w:val="18"/>
                <w:szCs w:val="18"/>
              </w:rPr>
              <w:t>1</w:t>
            </w:r>
            <w:r w:rsidRPr="00AF05D9">
              <w:rPr>
                <w:rFonts w:ascii="Verdana" w:eastAsia="宋体" w:hAnsi="Verdana" w:cs="宋体"/>
                <w:kern w:val="0"/>
                <w:sz w:val="18"/>
                <w:szCs w:val="18"/>
              </w:rPr>
              <w:t>处。</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g.</w:t>
            </w:r>
            <w:r w:rsidRPr="00AF05D9">
              <w:rPr>
                <w:rFonts w:ascii="Verdana" w:eastAsia="宋体" w:hAnsi="Verdana" w:cs="宋体"/>
                <w:kern w:val="0"/>
                <w:sz w:val="18"/>
                <w:szCs w:val="18"/>
              </w:rPr>
              <w:t>攀岩场地</w:t>
            </w: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h.</w:t>
            </w:r>
            <w:r w:rsidRPr="00AF05D9">
              <w:rPr>
                <w:rFonts w:ascii="Verdana" w:eastAsia="宋体" w:hAnsi="Verdana" w:cs="宋体"/>
                <w:kern w:val="0"/>
                <w:sz w:val="18"/>
                <w:szCs w:val="18"/>
              </w:rPr>
              <w:t>棒球（垒球）场地在</w:t>
            </w:r>
            <w:r w:rsidRPr="00AF05D9">
              <w:rPr>
                <w:rFonts w:ascii="Verdana" w:eastAsia="宋体" w:hAnsi="Verdana" w:cs="宋体"/>
                <w:kern w:val="0"/>
                <w:sz w:val="18"/>
                <w:szCs w:val="18"/>
              </w:rPr>
              <w:t>20000</w:t>
            </w:r>
            <w:r w:rsidRPr="00AF05D9">
              <w:rPr>
                <w:rFonts w:ascii="Verdana" w:eastAsia="宋体" w:hAnsi="Verdana" w:cs="宋体"/>
                <w:kern w:val="0"/>
                <w:sz w:val="18"/>
                <w:szCs w:val="18"/>
              </w:rPr>
              <w:t>人发展类标准的基数上每增加</w:t>
            </w:r>
            <w:r w:rsidRPr="00AF05D9">
              <w:rPr>
                <w:rFonts w:ascii="Verdana" w:eastAsia="宋体" w:hAnsi="Verdana" w:cs="宋体"/>
                <w:kern w:val="0"/>
                <w:sz w:val="18"/>
                <w:szCs w:val="18"/>
              </w:rPr>
              <w:t>10000</w:t>
            </w:r>
            <w:r w:rsidRPr="00AF05D9">
              <w:rPr>
                <w:rFonts w:ascii="Verdana" w:eastAsia="宋体" w:hAnsi="Verdana" w:cs="宋体"/>
                <w:kern w:val="0"/>
                <w:sz w:val="18"/>
                <w:szCs w:val="18"/>
              </w:rPr>
              <w:t>人增设</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i.</w:t>
            </w:r>
            <w:r w:rsidRPr="00AF05D9">
              <w:rPr>
                <w:rFonts w:ascii="Verdana" w:eastAsia="宋体" w:hAnsi="Verdana" w:cs="宋体"/>
                <w:kern w:val="0"/>
                <w:sz w:val="18"/>
                <w:szCs w:val="18"/>
              </w:rPr>
              <w:t>民族传统项目活动区若干。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C</w:t>
            </w:r>
            <w:r w:rsidRPr="00AF05D9">
              <w:rPr>
                <w:rFonts w:ascii="Verdana" w:eastAsia="宋体" w:hAnsi="Verdana" w:cs="宋体"/>
                <w:b/>
                <w:bCs/>
                <w:kern w:val="0"/>
                <w:sz w:val="18"/>
                <w:szCs w:val="18"/>
              </w:rPr>
              <w:t>．质量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a.400</w:t>
            </w:r>
            <w:r w:rsidRPr="00AF05D9">
              <w:rPr>
                <w:rFonts w:ascii="Verdana" w:eastAsia="宋体" w:hAnsi="Verdana" w:cs="宋体"/>
                <w:kern w:val="0"/>
                <w:sz w:val="18"/>
                <w:szCs w:val="18"/>
              </w:rPr>
              <w:t>米塑胶田径场占田径场数目的</w:t>
            </w:r>
            <w:r w:rsidRPr="00AF05D9">
              <w:rPr>
                <w:rFonts w:ascii="Verdana" w:eastAsia="宋体" w:hAnsi="Verdana" w:cs="宋体"/>
                <w:kern w:val="0"/>
                <w:sz w:val="18"/>
                <w:szCs w:val="18"/>
              </w:rPr>
              <w:t>2/3</w:t>
            </w:r>
            <w:r w:rsidRPr="00AF05D9">
              <w:rPr>
                <w:rFonts w:ascii="Verdana" w:eastAsia="宋体" w:hAnsi="Verdana" w:cs="宋体"/>
                <w:kern w:val="0"/>
                <w:sz w:val="18"/>
                <w:szCs w:val="18"/>
              </w:rPr>
              <w:t>以上。</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天然草皮或人工草皮足球场占足球场数目的</w:t>
            </w:r>
            <w:r w:rsidRPr="00AF05D9">
              <w:rPr>
                <w:rFonts w:ascii="Verdana" w:eastAsia="宋体" w:hAnsi="Verdana" w:cs="宋体"/>
                <w:kern w:val="0"/>
                <w:sz w:val="18"/>
                <w:szCs w:val="18"/>
              </w:rPr>
              <w:t>2/3</w:t>
            </w:r>
            <w:r w:rsidRPr="00AF05D9">
              <w:rPr>
                <w:rFonts w:ascii="Verdana" w:eastAsia="宋体" w:hAnsi="Verdana" w:cs="宋体"/>
                <w:kern w:val="0"/>
                <w:sz w:val="18"/>
                <w:szCs w:val="18"/>
              </w:rPr>
              <w:t>以上。</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篮球场、排球场硬化面积</w:t>
            </w:r>
            <w:r w:rsidRPr="00AF05D9">
              <w:rPr>
                <w:rFonts w:ascii="Verdana" w:eastAsia="宋体" w:hAnsi="Verdana" w:cs="宋体"/>
                <w:kern w:val="0"/>
                <w:sz w:val="18"/>
                <w:szCs w:val="18"/>
              </w:rPr>
              <w:t>100%</w:t>
            </w:r>
            <w:r w:rsidRPr="00AF05D9">
              <w:rPr>
                <w:rFonts w:ascii="Verdana" w:eastAsia="宋体" w:hAnsi="Verdana" w:cs="宋体"/>
                <w:kern w:val="0"/>
                <w:sz w:val="18"/>
                <w:szCs w:val="18"/>
              </w:rPr>
              <w:t>（沥青地面），其中塑胶地面或人工草皮面积</w:t>
            </w:r>
            <w:r w:rsidRPr="00AF05D9">
              <w:rPr>
                <w:rFonts w:ascii="Verdana" w:eastAsia="宋体" w:hAnsi="Verdana" w:cs="宋体"/>
                <w:kern w:val="0"/>
                <w:sz w:val="18"/>
                <w:szCs w:val="18"/>
              </w:rPr>
              <w:t>80%</w:t>
            </w:r>
            <w:r w:rsidRPr="00AF05D9">
              <w:rPr>
                <w:rFonts w:ascii="Verdana" w:eastAsia="宋体" w:hAnsi="Verdana" w:cs="宋体"/>
                <w:kern w:val="0"/>
                <w:sz w:val="18"/>
                <w:szCs w:val="18"/>
              </w:rPr>
              <w:t>以上。</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网球场地</w:t>
            </w:r>
            <w:r w:rsidRPr="00AF05D9">
              <w:rPr>
                <w:rFonts w:ascii="Verdana" w:eastAsia="宋体" w:hAnsi="Verdana" w:cs="宋体"/>
                <w:kern w:val="0"/>
                <w:sz w:val="18"/>
                <w:szCs w:val="18"/>
              </w:rPr>
              <w:t>90%</w:t>
            </w:r>
            <w:r w:rsidRPr="00AF05D9">
              <w:rPr>
                <w:rFonts w:ascii="Verdana" w:eastAsia="宋体" w:hAnsi="Verdana" w:cs="宋体"/>
                <w:kern w:val="0"/>
                <w:sz w:val="18"/>
                <w:szCs w:val="18"/>
              </w:rPr>
              <w:t>以上为塑胶地面。</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 50</w:t>
            </w:r>
            <w:r w:rsidRPr="00AF05D9">
              <w:rPr>
                <w:rFonts w:ascii="Verdana" w:eastAsia="宋体" w:hAnsi="Verdana" w:cs="宋体"/>
                <w:kern w:val="0"/>
                <w:sz w:val="18"/>
                <w:szCs w:val="18"/>
              </w:rPr>
              <w:t>米室外标准游泳池配置更衣室、冲洗房等完整设施。</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其它项目的设施配置适合于项目活动的基本要求。</w:t>
            </w:r>
          </w:p>
        </w:tc>
        <w:tc>
          <w:tcPr>
            <w:tcW w:w="37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lastRenderedPageBreak/>
              <w:t>A</w:t>
            </w:r>
            <w:r w:rsidRPr="00AF05D9">
              <w:rPr>
                <w:rFonts w:ascii="Verdana" w:eastAsia="宋体" w:hAnsi="Verdana" w:cs="宋体"/>
                <w:b/>
                <w:bCs/>
                <w:kern w:val="0"/>
                <w:sz w:val="18"/>
                <w:szCs w:val="18"/>
              </w:rPr>
              <w:t>．面积（生均</w:t>
            </w:r>
            <w:r w:rsidRPr="00AF05D9">
              <w:rPr>
                <w:rFonts w:ascii="Verdana" w:eastAsia="宋体" w:hAnsi="Verdana" w:cs="宋体"/>
                <w:b/>
                <w:bCs/>
                <w:kern w:val="0"/>
                <w:sz w:val="18"/>
                <w:szCs w:val="18"/>
              </w:rPr>
              <w:t>0.4</w:t>
            </w:r>
            <w:r w:rsidRPr="00AF05D9">
              <w:rPr>
                <w:rFonts w:ascii="Verdana" w:eastAsia="宋体" w:hAnsi="Verdana" w:cs="宋体"/>
                <w:b/>
                <w:bCs/>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B</w:t>
            </w:r>
            <w:r w:rsidRPr="00AF05D9">
              <w:rPr>
                <w:rFonts w:ascii="Verdana" w:eastAsia="宋体" w:hAnsi="Verdana" w:cs="宋体"/>
                <w:b/>
                <w:bCs/>
                <w:kern w:val="0"/>
                <w:sz w:val="18"/>
                <w:szCs w:val="18"/>
              </w:rPr>
              <w:t>．设施内容</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多功能综合体育馆</w:t>
            </w:r>
            <w:r w:rsidRPr="00AF05D9">
              <w:rPr>
                <w:rFonts w:ascii="Verdana" w:eastAsia="宋体" w:hAnsi="Verdana" w:cs="宋体"/>
                <w:kern w:val="0"/>
                <w:sz w:val="18"/>
                <w:szCs w:val="18"/>
              </w:rPr>
              <w:t>2</w:t>
            </w:r>
            <w:r w:rsidRPr="00AF05D9">
              <w:rPr>
                <w:rFonts w:ascii="Verdana" w:eastAsia="宋体" w:hAnsi="Verdana" w:cs="宋体"/>
                <w:kern w:val="0"/>
                <w:sz w:val="18"/>
                <w:szCs w:val="18"/>
              </w:rPr>
              <w:t>座。</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b.</w:t>
            </w:r>
            <w:r w:rsidRPr="00AF05D9">
              <w:rPr>
                <w:rFonts w:ascii="Verdana" w:eastAsia="宋体" w:hAnsi="Verdana" w:cs="宋体"/>
                <w:kern w:val="0"/>
                <w:sz w:val="18"/>
                <w:szCs w:val="18"/>
              </w:rPr>
              <w:t>风雨操场</w:t>
            </w:r>
            <w:r w:rsidRPr="00AF05D9">
              <w:rPr>
                <w:rFonts w:ascii="Verdana" w:eastAsia="宋体" w:hAnsi="Verdana" w:cs="宋体"/>
                <w:kern w:val="0"/>
                <w:sz w:val="18"/>
                <w:szCs w:val="18"/>
              </w:rPr>
              <w:t>3</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乒乓球、羽毛球室内房</w:t>
            </w:r>
            <w:r w:rsidRPr="00AF05D9">
              <w:rPr>
                <w:rFonts w:ascii="Verdana" w:eastAsia="宋体" w:hAnsi="Verdana" w:cs="宋体"/>
                <w:kern w:val="0"/>
                <w:sz w:val="18"/>
                <w:szCs w:val="18"/>
              </w:rPr>
              <w:t>2—3</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d.25×50</w:t>
            </w:r>
            <w:r w:rsidRPr="00AF05D9">
              <w:rPr>
                <w:rFonts w:ascii="Verdana" w:eastAsia="宋体" w:hAnsi="Verdana" w:cs="宋体"/>
                <w:kern w:val="0"/>
                <w:sz w:val="18"/>
                <w:szCs w:val="18"/>
              </w:rPr>
              <w:t>米游泳馆在</w:t>
            </w:r>
            <w:r w:rsidRPr="00AF05D9">
              <w:rPr>
                <w:rFonts w:ascii="Verdana" w:eastAsia="宋体" w:hAnsi="Verdana" w:cs="宋体"/>
                <w:kern w:val="0"/>
                <w:sz w:val="18"/>
                <w:szCs w:val="18"/>
              </w:rPr>
              <w:t>20000</w:t>
            </w:r>
            <w:r w:rsidRPr="00AF05D9">
              <w:rPr>
                <w:rFonts w:ascii="Verdana" w:eastAsia="宋体" w:hAnsi="Verdana" w:cs="宋体"/>
                <w:kern w:val="0"/>
                <w:sz w:val="18"/>
                <w:szCs w:val="18"/>
              </w:rPr>
              <w:t>人发展类标准的基数上每增加</w:t>
            </w:r>
            <w:r w:rsidRPr="00AF05D9">
              <w:rPr>
                <w:rFonts w:ascii="Verdana" w:eastAsia="宋体" w:hAnsi="Verdana" w:cs="宋体"/>
                <w:kern w:val="0"/>
                <w:sz w:val="18"/>
                <w:szCs w:val="18"/>
              </w:rPr>
              <w:t>20000</w:t>
            </w:r>
            <w:r w:rsidRPr="00AF05D9">
              <w:rPr>
                <w:rFonts w:ascii="Verdana" w:eastAsia="宋体" w:hAnsi="Verdana" w:cs="宋体"/>
                <w:kern w:val="0"/>
                <w:sz w:val="18"/>
                <w:szCs w:val="18"/>
              </w:rPr>
              <w:t>人增设</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各单项均有专用的室内运动场地。</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满足每单元开课学生室内的教学需要。</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b/>
                <w:bCs/>
                <w:kern w:val="0"/>
                <w:sz w:val="18"/>
                <w:szCs w:val="18"/>
              </w:rPr>
              <w:t>C</w:t>
            </w:r>
            <w:r w:rsidRPr="00AF05D9">
              <w:rPr>
                <w:rFonts w:ascii="Verdana" w:eastAsia="宋体" w:hAnsi="Verdana" w:cs="宋体"/>
                <w:b/>
                <w:bCs/>
                <w:kern w:val="0"/>
                <w:sz w:val="18"/>
                <w:szCs w:val="18"/>
              </w:rPr>
              <w:t>．质量</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综合体育馆</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不少于</w:t>
            </w:r>
            <w:r w:rsidRPr="00AF05D9">
              <w:rPr>
                <w:rFonts w:ascii="Verdana" w:eastAsia="宋体" w:hAnsi="Verdana" w:cs="宋体"/>
                <w:kern w:val="0"/>
                <w:sz w:val="18"/>
                <w:szCs w:val="18"/>
              </w:rPr>
              <w:t>5000</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lastRenderedPageBreak/>
              <w:t>b.</w:t>
            </w:r>
            <w:r w:rsidRPr="00AF05D9">
              <w:rPr>
                <w:rFonts w:ascii="Verdana" w:eastAsia="宋体" w:hAnsi="Verdana" w:cs="宋体"/>
                <w:kern w:val="0"/>
                <w:sz w:val="18"/>
                <w:szCs w:val="18"/>
              </w:rPr>
              <w:t>每个风雨操场面积不少于</w:t>
            </w:r>
            <w:r w:rsidRPr="00AF05D9">
              <w:rPr>
                <w:rFonts w:ascii="Verdana" w:eastAsia="宋体" w:hAnsi="Verdana" w:cs="宋体"/>
                <w:kern w:val="0"/>
                <w:sz w:val="18"/>
                <w:szCs w:val="18"/>
              </w:rPr>
              <w:t>2000</w:t>
            </w:r>
            <w:r w:rsidRPr="00AF05D9">
              <w:rPr>
                <w:rFonts w:ascii="Verdana" w:eastAsia="宋体" w:hAnsi="Verdana" w:cs="宋体"/>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c.</w:t>
            </w:r>
            <w:r w:rsidRPr="00AF05D9">
              <w:rPr>
                <w:rFonts w:ascii="Verdana" w:eastAsia="宋体" w:hAnsi="Verdana" w:cs="宋体"/>
                <w:kern w:val="0"/>
                <w:sz w:val="18"/>
                <w:szCs w:val="18"/>
              </w:rPr>
              <w:t>每个综合健身房不少于</w:t>
            </w:r>
            <w:r w:rsidRPr="00AF05D9">
              <w:rPr>
                <w:rFonts w:ascii="Verdana" w:eastAsia="宋体" w:hAnsi="Verdana" w:cs="宋体"/>
                <w:kern w:val="0"/>
                <w:sz w:val="18"/>
                <w:szCs w:val="18"/>
              </w:rPr>
              <w:t>300</w:t>
            </w:r>
            <w:r w:rsidRPr="00AF05D9">
              <w:rPr>
                <w:rFonts w:ascii="Verdana" w:eastAsia="宋体" w:hAnsi="Verdana" w:cs="宋体"/>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d.</w:t>
            </w:r>
            <w:r w:rsidRPr="00AF05D9">
              <w:rPr>
                <w:rFonts w:ascii="Verdana" w:eastAsia="宋体" w:hAnsi="Verdana" w:cs="宋体"/>
                <w:kern w:val="0"/>
                <w:sz w:val="18"/>
                <w:szCs w:val="18"/>
              </w:rPr>
              <w:t>每个标准游泳馆，其</w:t>
            </w:r>
            <w:proofErr w:type="gramStart"/>
            <w:r w:rsidRPr="00AF05D9">
              <w:rPr>
                <w:rFonts w:ascii="Verdana" w:eastAsia="宋体" w:hAnsi="Verdana" w:cs="宋体"/>
                <w:kern w:val="0"/>
                <w:sz w:val="18"/>
                <w:szCs w:val="18"/>
              </w:rPr>
              <w:t>座席</w:t>
            </w:r>
            <w:proofErr w:type="gramEnd"/>
            <w:r w:rsidRPr="00AF05D9">
              <w:rPr>
                <w:rFonts w:ascii="Verdana" w:eastAsia="宋体" w:hAnsi="Verdana" w:cs="宋体"/>
                <w:kern w:val="0"/>
                <w:sz w:val="18"/>
                <w:szCs w:val="18"/>
              </w:rPr>
              <w:t>不小于</w:t>
            </w:r>
            <w:r w:rsidRPr="00AF05D9">
              <w:rPr>
                <w:rFonts w:ascii="Verdana" w:eastAsia="宋体" w:hAnsi="Verdana" w:cs="宋体"/>
                <w:kern w:val="0"/>
                <w:sz w:val="18"/>
                <w:szCs w:val="18"/>
              </w:rPr>
              <w:t>600</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e.</w:t>
            </w:r>
            <w:r w:rsidRPr="00AF05D9">
              <w:rPr>
                <w:rFonts w:ascii="Verdana" w:eastAsia="宋体" w:hAnsi="Verdana" w:cs="宋体"/>
                <w:kern w:val="0"/>
                <w:sz w:val="18"/>
                <w:szCs w:val="18"/>
              </w:rPr>
              <w:t>每个乒乓球、羽毛球练习房不小于</w:t>
            </w:r>
            <w:r w:rsidRPr="00AF05D9">
              <w:rPr>
                <w:rFonts w:ascii="Verdana" w:eastAsia="宋体" w:hAnsi="Verdana" w:cs="宋体"/>
                <w:kern w:val="0"/>
                <w:sz w:val="18"/>
                <w:szCs w:val="18"/>
              </w:rPr>
              <w:t>300</w:t>
            </w:r>
            <w:r w:rsidRPr="00AF05D9">
              <w:rPr>
                <w:rFonts w:ascii="Verdana" w:eastAsia="宋体" w:hAnsi="Verdana" w:cs="宋体"/>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f.</w:t>
            </w:r>
            <w:r w:rsidRPr="00AF05D9">
              <w:rPr>
                <w:rFonts w:ascii="Verdana" w:eastAsia="宋体" w:hAnsi="Verdana" w:cs="宋体"/>
                <w:kern w:val="0"/>
                <w:sz w:val="18"/>
                <w:szCs w:val="18"/>
              </w:rPr>
              <w:t>每个拳击、防身术、形体场地不小于</w:t>
            </w:r>
            <w:r w:rsidRPr="00AF05D9">
              <w:rPr>
                <w:rFonts w:ascii="Verdana" w:eastAsia="宋体" w:hAnsi="Verdana" w:cs="宋体"/>
                <w:kern w:val="0"/>
                <w:sz w:val="18"/>
                <w:szCs w:val="18"/>
              </w:rPr>
              <w:t>300</w:t>
            </w:r>
            <w:r w:rsidRPr="00AF05D9">
              <w:rPr>
                <w:rFonts w:ascii="Verdana" w:eastAsia="宋体" w:hAnsi="Verdana" w:cs="宋体"/>
                <w:kern w:val="0"/>
                <w:sz w:val="18"/>
                <w:szCs w:val="18"/>
              </w:rPr>
              <w:t>。</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g.</w:t>
            </w:r>
            <w:r w:rsidRPr="00AF05D9">
              <w:rPr>
                <w:rFonts w:ascii="Verdana" w:eastAsia="宋体" w:hAnsi="Verdana" w:cs="宋体"/>
                <w:kern w:val="0"/>
                <w:sz w:val="18"/>
                <w:szCs w:val="18"/>
              </w:rPr>
              <w:t>其它设施标准同前。</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附件二：</w:t>
      </w:r>
    </w:p>
    <w:p w:rsidR="00AF05D9" w:rsidRPr="00AF05D9" w:rsidRDefault="00AF05D9" w:rsidP="00AF05D9">
      <w:pPr>
        <w:widowControl/>
        <w:spacing w:after="75" w:line="315" w:lineRule="atLeast"/>
        <w:jc w:val="center"/>
        <w:rPr>
          <w:rFonts w:ascii="simsun" w:eastAsia="宋体" w:hAnsi="simsun" w:cs="宋体"/>
          <w:color w:val="404040"/>
          <w:kern w:val="0"/>
          <w:szCs w:val="21"/>
        </w:rPr>
      </w:pPr>
      <w:r w:rsidRPr="00AF05D9">
        <w:rPr>
          <w:rFonts w:ascii="simsun" w:eastAsia="宋体" w:hAnsi="simsun" w:cs="宋体"/>
          <w:color w:val="404040"/>
          <w:kern w:val="0"/>
          <w:szCs w:val="21"/>
        </w:rPr>
        <w:t>普通高等学校体育场地基本要求及体育器材配备标准</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一、田径</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（一）田径场地基本要求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400</w:t>
      </w:r>
      <w:r w:rsidRPr="00AF05D9">
        <w:rPr>
          <w:rFonts w:ascii="simsun" w:eastAsia="宋体" w:hAnsi="simsun" w:cs="宋体"/>
          <w:color w:val="404040"/>
          <w:kern w:val="0"/>
          <w:szCs w:val="21"/>
        </w:rPr>
        <w:t>米跑道标准田径场占地面积为</w:t>
      </w:r>
      <w:r w:rsidRPr="00AF05D9">
        <w:rPr>
          <w:rFonts w:ascii="simsun" w:eastAsia="宋体" w:hAnsi="simsun" w:cs="宋体"/>
          <w:color w:val="404040"/>
          <w:kern w:val="0"/>
          <w:szCs w:val="21"/>
        </w:rPr>
        <w:t>172.60×91.52=15796</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300</w:t>
      </w:r>
      <w:r w:rsidRPr="00AF05D9">
        <w:rPr>
          <w:rFonts w:ascii="simsun" w:eastAsia="宋体" w:hAnsi="simsun" w:cs="宋体"/>
          <w:color w:val="404040"/>
          <w:kern w:val="0"/>
          <w:szCs w:val="21"/>
        </w:rPr>
        <w:t>米跑道标准田径场占地面积为</w:t>
      </w:r>
      <w:r w:rsidRPr="00AF05D9">
        <w:rPr>
          <w:rFonts w:ascii="simsun" w:eastAsia="宋体" w:hAnsi="simsun" w:cs="宋体"/>
          <w:color w:val="404040"/>
          <w:kern w:val="0"/>
          <w:szCs w:val="21"/>
        </w:rPr>
        <w:t>136.02×67.92=9240</w:t>
      </w:r>
      <w:r w:rsidRPr="00AF05D9">
        <w:rPr>
          <w:rFonts w:ascii="simsun" w:eastAsia="宋体" w:hAnsi="simsun" w:cs="宋体"/>
          <w:color w:val="404040"/>
          <w:kern w:val="0"/>
          <w:szCs w:val="21"/>
        </w:rPr>
        <w:t>㎡</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（二）田径器材配备标准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2861"/>
        <w:gridCol w:w="2491"/>
        <w:gridCol w:w="1247"/>
        <w:gridCol w:w="935"/>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9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计时器</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电子秒表</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33</w:t>
            </w:r>
            <w:r w:rsidRPr="00AF05D9">
              <w:rPr>
                <w:rFonts w:ascii="Verdana" w:eastAsia="宋体" w:hAnsi="Verdana" w:cs="宋体"/>
                <w:kern w:val="0"/>
                <w:sz w:val="18"/>
                <w:szCs w:val="18"/>
              </w:rPr>
              <w:t>块</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发令枪</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多发式</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把</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发令台</w:t>
            </w:r>
            <w:proofErr w:type="gramEnd"/>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可移动</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副</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起跑器</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联合式</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10</w:t>
            </w:r>
            <w:r w:rsidRPr="00AF05D9">
              <w:rPr>
                <w:rFonts w:ascii="Verdana" w:eastAsia="宋体" w:hAnsi="Verdana" w:cs="宋体"/>
                <w:kern w:val="0"/>
                <w:sz w:val="18"/>
                <w:szCs w:val="18"/>
              </w:rPr>
              <w:t>副</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风向标</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副</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风速仪</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台</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道次盒</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四面写字</w:t>
            </w:r>
            <w:r w:rsidRPr="00AF05D9">
              <w:rPr>
                <w:rFonts w:ascii="Verdana" w:eastAsia="宋体" w:hAnsi="Verdana" w:cs="宋体"/>
                <w:kern w:val="0"/>
                <w:sz w:val="18"/>
                <w:szCs w:val="18"/>
              </w:rPr>
              <w:t>1-10</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两面写字</w:t>
            </w:r>
            <w:r w:rsidRPr="00AF05D9">
              <w:rPr>
                <w:rFonts w:ascii="Verdana" w:eastAsia="宋体" w:hAnsi="Verdana" w:cs="宋体"/>
                <w:kern w:val="0"/>
                <w:sz w:val="18"/>
                <w:szCs w:val="18"/>
              </w:rPr>
              <w:t>1-8</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直道</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弯道</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终点信号铃</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带架子</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终点</w:t>
            </w:r>
            <w:proofErr w:type="gramStart"/>
            <w:r w:rsidRPr="00AF05D9">
              <w:rPr>
                <w:rFonts w:ascii="Verdana" w:eastAsia="宋体" w:hAnsi="Verdana" w:cs="宋体"/>
                <w:kern w:val="0"/>
                <w:sz w:val="18"/>
                <w:szCs w:val="18"/>
              </w:rPr>
              <w:t>记圈显示</w:t>
            </w:r>
            <w:proofErr w:type="gramEnd"/>
            <w:r w:rsidRPr="00AF05D9">
              <w:rPr>
                <w:rFonts w:ascii="Verdana" w:eastAsia="宋体" w:hAnsi="Verdana" w:cs="宋体"/>
                <w:kern w:val="0"/>
                <w:sz w:val="18"/>
                <w:szCs w:val="18"/>
              </w:rPr>
              <w:t>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1-25</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10</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扩音器</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手提式喇叭</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w:t>
            </w:r>
            <w:r w:rsidRPr="00AF05D9">
              <w:rPr>
                <w:rFonts w:ascii="Verdana" w:eastAsia="宋体" w:hAnsi="Verdana" w:cs="宋体"/>
                <w:kern w:val="0"/>
                <w:sz w:val="18"/>
                <w:szCs w:val="18"/>
              </w:rPr>
              <w:t>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标枪、铁饼、铅球角度线</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200</w:t>
            </w:r>
            <w:r w:rsidRPr="00AF05D9">
              <w:rPr>
                <w:rFonts w:ascii="Verdana" w:eastAsia="宋体" w:hAnsi="Verdana" w:cs="宋体"/>
                <w:kern w:val="0"/>
                <w:sz w:val="18"/>
                <w:szCs w:val="18"/>
              </w:rPr>
              <w:t>米</w:t>
            </w:r>
            <w:r w:rsidRPr="00AF05D9">
              <w:rPr>
                <w:rFonts w:ascii="Verdana" w:eastAsia="宋体" w:hAnsi="Verdana" w:cs="宋体"/>
                <w:kern w:val="0"/>
                <w:sz w:val="18"/>
                <w:szCs w:val="18"/>
              </w:rPr>
              <w:t>/</w:t>
            </w:r>
            <w:r w:rsidRPr="00AF05D9">
              <w:rPr>
                <w:rFonts w:ascii="Verdana" w:eastAsia="宋体" w:hAnsi="Verdana" w:cs="宋体"/>
                <w:kern w:val="0"/>
                <w:sz w:val="18"/>
                <w:szCs w:val="18"/>
              </w:rPr>
              <w:t>卷（宽</w:t>
            </w:r>
            <w:r w:rsidRPr="00AF05D9">
              <w:rPr>
                <w:rFonts w:ascii="Verdana" w:eastAsia="宋体" w:hAnsi="Verdana" w:cs="宋体"/>
                <w:kern w:val="0"/>
                <w:sz w:val="18"/>
                <w:szCs w:val="18"/>
              </w:rPr>
              <w:t>5</w:t>
            </w:r>
            <w:r w:rsidRPr="00AF05D9">
              <w:rPr>
                <w:rFonts w:ascii="Verdana" w:eastAsia="宋体" w:hAnsi="Verdana" w:cs="宋体"/>
                <w:kern w:val="0"/>
                <w:sz w:val="18"/>
                <w:szCs w:val="18"/>
              </w:rPr>
              <w:t>厘米）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w:t>
            </w:r>
            <w:r w:rsidRPr="00AF05D9">
              <w:rPr>
                <w:rFonts w:ascii="Verdana" w:eastAsia="宋体" w:hAnsi="Verdana" w:cs="宋体"/>
                <w:kern w:val="0"/>
                <w:sz w:val="18"/>
                <w:szCs w:val="18"/>
              </w:rPr>
              <w:t>卷</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12</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钢卷米尺</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100</w:t>
            </w:r>
            <w:r w:rsidRPr="00AF05D9">
              <w:rPr>
                <w:rFonts w:ascii="Verdana" w:eastAsia="宋体" w:hAnsi="Verdana" w:cs="宋体"/>
                <w:kern w:val="0"/>
                <w:sz w:val="18"/>
                <w:szCs w:val="18"/>
              </w:rPr>
              <w:t>米、</w:t>
            </w:r>
            <w:r w:rsidRPr="00AF05D9">
              <w:rPr>
                <w:rFonts w:ascii="Verdana" w:eastAsia="宋体" w:hAnsi="Verdana" w:cs="宋体"/>
                <w:kern w:val="0"/>
                <w:sz w:val="18"/>
                <w:szCs w:val="18"/>
              </w:rPr>
              <w:t>20</w:t>
            </w:r>
            <w:r w:rsidRPr="00AF05D9">
              <w:rPr>
                <w:rFonts w:ascii="Verdana" w:eastAsia="宋体" w:hAnsi="Verdana" w:cs="宋体"/>
                <w:kern w:val="0"/>
                <w:sz w:val="18"/>
                <w:szCs w:val="18"/>
              </w:rPr>
              <w:t>米、</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10</w:t>
            </w:r>
            <w:r w:rsidRPr="00AF05D9">
              <w:rPr>
                <w:rFonts w:ascii="Verdana" w:eastAsia="宋体" w:hAnsi="Verdana" w:cs="宋体"/>
                <w:kern w:val="0"/>
                <w:sz w:val="18"/>
                <w:szCs w:val="18"/>
              </w:rPr>
              <w:t>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各</w:t>
            </w:r>
            <w:r w:rsidRPr="00AF05D9">
              <w:rPr>
                <w:rFonts w:ascii="Verdana" w:eastAsia="宋体" w:hAnsi="Verdana" w:cs="宋体"/>
                <w:kern w:val="0"/>
                <w:sz w:val="18"/>
                <w:szCs w:val="18"/>
              </w:rPr>
              <w:t>3</w:t>
            </w:r>
            <w:r w:rsidRPr="00AF05D9">
              <w:rPr>
                <w:rFonts w:ascii="Verdana" w:eastAsia="宋体" w:hAnsi="Verdana" w:cs="宋体"/>
                <w:kern w:val="0"/>
                <w:sz w:val="18"/>
                <w:szCs w:val="18"/>
              </w:rPr>
              <w:t>卷</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w:t>
            </w:r>
            <w:r w:rsidRPr="00AF05D9">
              <w:rPr>
                <w:rFonts w:ascii="Verdana" w:eastAsia="宋体" w:hAnsi="Verdana" w:cs="宋体"/>
                <w:kern w:val="0"/>
                <w:sz w:val="18"/>
                <w:szCs w:val="18"/>
              </w:rPr>
              <w:t>卷</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13</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皮尺</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50</w:t>
            </w:r>
            <w:r w:rsidRPr="00AF05D9">
              <w:rPr>
                <w:rFonts w:ascii="Verdana" w:eastAsia="宋体" w:hAnsi="Verdana" w:cs="宋体"/>
                <w:kern w:val="0"/>
                <w:sz w:val="18"/>
                <w:szCs w:val="18"/>
              </w:rPr>
              <w:t>米</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30</w:t>
            </w:r>
            <w:r w:rsidRPr="00AF05D9">
              <w:rPr>
                <w:rFonts w:ascii="Verdana" w:eastAsia="宋体" w:hAnsi="Verdana" w:cs="宋体"/>
                <w:kern w:val="0"/>
                <w:sz w:val="18"/>
                <w:szCs w:val="18"/>
              </w:rPr>
              <w:t>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w:t>
            </w:r>
            <w:r w:rsidRPr="00AF05D9">
              <w:rPr>
                <w:rFonts w:ascii="Verdana" w:eastAsia="宋体" w:hAnsi="Verdana" w:cs="宋体"/>
                <w:kern w:val="0"/>
                <w:sz w:val="18"/>
                <w:szCs w:val="18"/>
              </w:rPr>
              <w:t>卷</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卷</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14</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钉字木</w:t>
            </w:r>
            <w:proofErr w:type="gramEnd"/>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高</w:t>
            </w:r>
            <w:r w:rsidRPr="00AF05D9">
              <w:rPr>
                <w:rFonts w:ascii="Verdana" w:eastAsia="宋体" w:hAnsi="Verdana" w:cs="宋体"/>
                <w:kern w:val="0"/>
                <w:sz w:val="18"/>
                <w:szCs w:val="18"/>
              </w:rPr>
              <w:t>10</w:t>
            </w:r>
            <w:r w:rsidRPr="00AF05D9">
              <w:rPr>
                <w:rFonts w:ascii="Verdana" w:eastAsia="宋体" w:hAnsi="Verdana" w:cs="宋体"/>
                <w:kern w:val="0"/>
                <w:sz w:val="18"/>
                <w:szCs w:val="18"/>
              </w:rPr>
              <w:t>厘米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15</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标志木、胶带</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小木块（医用胶布）</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16</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停止</w:t>
            </w:r>
            <w:proofErr w:type="gramStart"/>
            <w:r w:rsidRPr="00AF05D9">
              <w:rPr>
                <w:rFonts w:ascii="Verdana" w:eastAsia="宋体" w:hAnsi="Verdana" w:cs="宋体"/>
                <w:kern w:val="0"/>
                <w:sz w:val="18"/>
                <w:szCs w:val="18"/>
              </w:rPr>
              <w:t>墩</w:t>
            </w:r>
            <w:proofErr w:type="gramEnd"/>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起跳踏板标牌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红色圆锥体</w:t>
            </w:r>
            <w:r w:rsidRPr="00AF05D9">
              <w:rPr>
                <w:rFonts w:ascii="Verdana" w:eastAsia="宋体" w:hAnsi="Verdana" w:cs="宋体"/>
                <w:kern w:val="0"/>
                <w:sz w:val="18"/>
                <w:szCs w:val="18"/>
              </w:rPr>
              <w:t>0.4</w:t>
            </w:r>
            <w:r w:rsidRPr="00AF05D9">
              <w:rPr>
                <w:rFonts w:ascii="Verdana" w:eastAsia="宋体" w:hAnsi="Verdana" w:cs="宋体"/>
                <w:kern w:val="0"/>
                <w:sz w:val="18"/>
                <w:szCs w:val="18"/>
              </w:rPr>
              <w:t>米高</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0.2</w:t>
            </w:r>
            <w:r w:rsidRPr="00AF05D9">
              <w:rPr>
                <w:rFonts w:ascii="Verdana" w:eastAsia="宋体" w:hAnsi="Verdana" w:cs="宋体"/>
                <w:kern w:val="0"/>
                <w:sz w:val="18"/>
                <w:szCs w:val="18"/>
              </w:rPr>
              <w:t>米</w:t>
            </w:r>
            <w:r w:rsidRPr="00AF05D9">
              <w:rPr>
                <w:rFonts w:ascii="Verdana" w:eastAsia="宋体" w:hAnsi="Verdana" w:cs="宋体"/>
                <w:kern w:val="0"/>
                <w:sz w:val="18"/>
                <w:szCs w:val="18"/>
              </w:rPr>
              <w:t>×0.3</w:t>
            </w:r>
            <w:r w:rsidRPr="00AF05D9">
              <w:rPr>
                <w:rFonts w:ascii="Verdana" w:eastAsia="宋体" w:hAnsi="Verdana" w:cs="宋体"/>
                <w:kern w:val="0"/>
                <w:sz w:val="18"/>
                <w:szCs w:val="18"/>
              </w:rPr>
              <w:t>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w:t>
            </w:r>
            <w:r w:rsidRPr="00AF05D9">
              <w:rPr>
                <w:rFonts w:ascii="Verdana" w:eastAsia="宋体" w:hAnsi="Verdana" w:cs="宋体"/>
                <w:kern w:val="0"/>
                <w:sz w:val="18"/>
                <w:szCs w:val="18"/>
              </w:rPr>
              <w:t>个</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副</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17</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镁粉盒</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带架子</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18</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撑杆跳高丈量尺</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自动升降（</w:t>
            </w:r>
            <w:r w:rsidRPr="00AF05D9">
              <w:rPr>
                <w:rFonts w:ascii="Verdana" w:eastAsia="宋体" w:hAnsi="Verdana" w:cs="宋体"/>
                <w:kern w:val="0"/>
                <w:sz w:val="18"/>
                <w:szCs w:val="18"/>
              </w:rPr>
              <w:t>5.5</w:t>
            </w:r>
            <w:r w:rsidRPr="00AF05D9">
              <w:rPr>
                <w:rFonts w:ascii="Verdana" w:eastAsia="宋体" w:hAnsi="Verdana" w:cs="宋体"/>
                <w:kern w:val="0"/>
                <w:sz w:val="18"/>
                <w:szCs w:val="18"/>
              </w:rPr>
              <w:t>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19</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撑杆跳高横杆撑架</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两节式（</w:t>
            </w:r>
            <w:r w:rsidRPr="00AF05D9">
              <w:rPr>
                <w:rFonts w:ascii="Verdana" w:eastAsia="宋体" w:hAnsi="Verdana" w:cs="宋体"/>
                <w:kern w:val="0"/>
                <w:sz w:val="18"/>
                <w:szCs w:val="18"/>
              </w:rPr>
              <w:t>4</w:t>
            </w:r>
            <w:r w:rsidRPr="00AF05D9">
              <w:rPr>
                <w:rFonts w:ascii="Verdana" w:eastAsia="宋体" w:hAnsi="Verdana" w:cs="宋体"/>
                <w:kern w:val="0"/>
                <w:sz w:val="18"/>
                <w:szCs w:val="18"/>
              </w:rPr>
              <w:t>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根</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20</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跳高丈量尺</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2.5</w:t>
            </w:r>
            <w:r w:rsidRPr="00AF05D9">
              <w:rPr>
                <w:rFonts w:ascii="Verdana" w:eastAsia="宋体" w:hAnsi="Verdana" w:cs="宋体"/>
                <w:kern w:val="0"/>
                <w:sz w:val="18"/>
                <w:szCs w:val="18"/>
              </w:rPr>
              <w:t>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21</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标枪、铁饼远</w:t>
            </w:r>
            <w:proofErr w:type="gramStart"/>
            <w:r w:rsidRPr="00AF05D9">
              <w:rPr>
                <w:rFonts w:ascii="Verdana" w:eastAsia="宋体" w:hAnsi="Verdana" w:cs="宋体"/>
                <w:kern w:val="0"/>
                <w:sz w:val="18"/>
                <w:szCs w:val="18"/>
              </w:rPr>
              <w:t>度显示</w:t>
            </w:r>
            <w:proofErr w:type="gramEnd"/>
            <w:r w:rsidRPr="00AF05D9">
              <w:rPr>
                <w:rFonts w:ascii="Verdana" w:eastAsia="宋体" w:hAnsi="Verdana" w:cs="宋体"/>
                <w:kern w:val="0"/>
                <w:sz w:val="18"/>
                <w:szCs w:val="18"/>
              </w:rPr>
              <w:t>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30</w:t>
            </w:r>
            <w:r w:rsidRPr="00AF05D9">
              <w:rPr>
                <w:rFonts w:ascii="Verdana" w:eastAsia="宋体" w:hAnsi="Verdana" w:cs="宋体"/>
                <w:kern w:val="0"/>
                <w:sz w:val="18"/>
                <w:szCs w:val="18"/>
              </w:rPr>
              <w:t>、</w:t>
            </w:r>
            <w:r w:rsidRPr="00AF05D9">
              <w:rPr>
                <w:rFonts w:ascii="Verdana" w:eastAsia="宋体" w:hAnsi="Verdana" w:cs="宋体"/>
                <w:kern w:val="0"/>
                <w:sz w:val="18"/>
                <w:szCs w:val="18"/>
              </w:rPr>
              <w:t>35</w:t>
            </w:r>
            <w:r w:rsidRPr="00AF05D9">
              <w:rPr>
                <w:rFonts w:ascii="Verdana" w:eastAsia="宋体" w:hAnsi="Verdana" w:cs="宋体"/>
                <w:kern w:val="0"/>
                <w:sz w:val="18"/>
                <w:szCs w:val="18"/>
              </w:rPr>
              <w:t>、</w:t>
            </w:r>
            <w:r w:rsidRPr="00AF05D9">
              <w:rPr>
                <w:rFonts w:ascii="Verdana" w:eastAsia="宋体" w:hAnsi="Verdana" w:cs="宋体"/>
                <w:kern w:val="0"/>
                <w:sz w:val="18"/>
                <w:szCs w:val="18"/>
              </w:rPr>
              <w:t>40</w:t>
            </w:r>
            <w:r w:rsidRPr="00AF05D9">
              <w:rPr>
                <w:rFonts w:ascii="Verdana" w:eastAsia="宋体" w:hAnsi="Verdana" w:cs="宋体"/>
                <w:kern w:val="0"/>
                <w:sz w:val="18"/>
                <w:szCs w:val="18"/>
              </w:rPr>
              <w:t>、</w:t>
            </w:r>
            <w:r w:rsidRPr="00AF05D9">
              <w:rPr>
                <w:rFonts w:ascii="Verdana" w:eastAsia="宋体" w:hAnsi="Verdana" w:cs="宋体"/>
                <w:kern w:val="0"/>
                <w:sz w:val="18"/>
                <w:szCs w:val="18"/>
              </w:rPr>
              <w:t>45</w:t>
            </w:r>
            <w:r w:rsidRPr="00AF05D9">
              <w:rPr>
                <w:rFonts w:ascii="Verdana" w:eastAsia="宋体" w:hAnsi="Verdana" w:cs="宋体"/>
                <w:kern w:val="0"/>
                <w:sz w:val="18"/>
                <w:szCs w:val="18"/>
              </w:rPr>
              <w:t>、</w:t>
            </w:r>
            <w:r w:rsidRPr="00AF05D9">
              <w:rPr>
                <w:rFonts w:ascii="Verdana" w:eastAsia="宋体" w:hAnsi="Verdana" w:cs="宋体"/>
                <w:kern w:val="0"/>
                <w:sz w:val="18"/>
                <w:szCs w:val="18"/>
              </w:rPr>
              <w:t>50</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55</w:t>
            </w:r>
            <w:r w:rsidRPr="00AF05D9">
              <w:rPr>
                <w:rFonts w:ascii="Verdana" w:eastAsia="宋体" w:hAnsi="Verdana" w:cs="宋体"/>
                <w:kern w:val="0"/>
                <w:sz w:val="18"/>
                <w:szCs w:val="18"/>
              </w:rPr>
              <w:t>、</w:t>
            </w:r>
            <w:r w:rsidRPr="00AF05D9">
              <w:rPr>
                <w:rFonts w:ascii="Verdana" w:eastAsia="宋体" w:hAnsi="Verdana" w:cs="宋体"/>
                <w:kern w:val="0"/>
                <w:sz w:val="18"/>
                <w:szCs w:val="18"/>
              </w:rPr>
              <w:t>60</w:t>
            </w:r>
            <w:r w:rsidRPr="00AF05D9">
              <w:rPr>
                <w:rFonts w:ascii="Verdana" w:eastAsia="宋体" w:hAnsi="Verdana" w:cs="宋体"/>
                <w:kern w:val="0"/>
                <w:sz w:val="18"/>
                <w:szCs w:val="18"/>
              </w:rPr>
              <w:t>、</w:t>
            </w:r>
            <w:r w:rsidRPr="00AF05D9">
              <w:rPr>
                <w:rFonts w:ascii="Verdana" w:eastAsia="宋体" w:hAnsi="Verdana" w:cs="宋体"/>
                <w:kern w:val="0"/>
                <w:sz w:val="18"/>
                <w:szCs w:val="18"/>
              </w:rPr>
              <w:t>65</w:t>
            </w:r>
            <w:r w:rsidRPr="00AF05D9">
              <w:rPr>
                <w:rFonts w:ascii="Verdana" w:eastAsia="宋体" w:hAnsi="Verdana" w:cs="宋体"/>
                <w:kern w:val="0"/>
                <w:sz w:val="18"/>
                <w:szCs w:val="18"/>
              </w:rPr>
              <w:t>、</w:t>
            </w:r>
            <w:r w:rsidRPr="00AF05D9">
              <w:rPr>
                <w:rFonts w:ascii="Verdana" w:eastAsia="宋体" w:hAnsi="Verdana" w:cs="宋体"/>
                <w:kern w:val="0"/>
                <w:sz w:val="18"/>
                <w:szCs w:val="18"/>
              </w:rPr>
              <w:t>70</w:t>
            </w:r>
            <w:r w:rsidRPr="00AF05D9">
              <w:rPr>
                <w:rFonts w:ascii="Verdana" w:eastAsia="宋体" w:hAnsi="Verdana" w:cs="宋体"/>
                <w:kern w:val="0"/>
                <w:sz w:val="18"/>
                <w:szCs w:val="18"/>
              </w:rPr>
              <w:t>、</w:t>
            </w:r>
            <w:r w:rsidRPr="00AF05D9">
              <w:rPr>
                <w:rFonts w:ascii="Verdana" w:eastAsia="宋体" w:hAnsi="Verdana" w:cs="宋体"/>
                <w:kern w:val="0"/>
                <w:sz w:val="18"/>
                <w:szCs w:val="18"/>
              </w:rPr>
              <w:t>75</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各</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22</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高度显示牌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23</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跨栏架</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100</w:t>
            </w:r>
            <w:r w:rsidRPr="00AF05D9">
              <w:rPr>
                <w:rFonts w:ascii="Verdana" w:eastAsia="宋体" w:hAnsi="Verdana" w:cs="宋体"/>
                <w:kern w:val="0"/>
                <w:sz w:val="18"/>
                <w:szCs w:val="18"/>
              </w:rPr>
              <w:t>副</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24</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栏架高度丈量尺</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木制</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10</w:t>
            </w:r>
            <w:r w:rsidRPr="00AF05D9">
              <w:rPr>
                <w:rFonts w:ascii="Verdana" w:eastAsia="宋体" w:hAnsi="Verdana" w:cs="宋体"/>
                <w:kern w:val="0"/>
                <w:sz w:val="18"/>
                <w:szCs w:val="18"/>
              </w:rPr>
              <w:t>把</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25</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运栏架推车</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辆</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26</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马扎（小板凳）</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20</w:t>
            </w:r>
            <w:r w:rsidRPr="00AF05D9">
              <w:rPr>
                <w:rFonts w:ascii="Verdana" w:eastAsia="宋体" w:hAnsi="Verdana" w:cs="宋体"/>
                <w:kern w:val="0"/>
                <w:sz w:val="18"/>
                <w:szCs w:val="18"/>
              </w:rPr>
              <w:t>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27</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抢道旗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抢道标志块</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w:t>
            </w:r>
            <w:r w:rsidRPr="00AF05D9">
              <w:rPr>
                <w:rFonts w:ascii="Verdana" w:eastAsia="宋体" w:hAnsi="Verdana" w:cs="宋体"/>
                <w:kern w:val="0"/>
                <w:sz w:val="18"/>
                <w:szCs w:val="18"/>
              </w:rPr>
              <w:t>米高三角红旗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高</w:t>
            </w:r>
            <w:r w:rsidRPr="00AF05D9">
              <w:rPr>
                <w:rFonts w:ascii="Verdana" w:eastAsia="宋体" w:hAnsi="Verdana" w:cs="宋体"/>
                <w:kern w:val="0"/>
                <w:sz w:val="18"/>
                <w:szCs w:val="18"/>
              </w:rPr>
              <w:t>0.15</w:t>
            </w:r>
            <w:r w:rsidRPr="00AF05D9">
              <w:rPr>
                <w:rFonts w:ascii="Verdana" w:eastAsia="宋体" w:hAnsi="Verdana" w:cs="宋体"/>
                <w:kern w:val="0"/>
                <w:sz w:val="18"/>
                <w:szCs w:val="18"/>
              </w:rPr>
              <w:t>米红白相间</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面</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7</w:t>
            </w:r>
            <w:r w:rsidRPr="00AF05D9">
              <w:rPr>
                <w:rFonts w:ascii="Verdana" w:eastAsia="宋体" w:hAnsi="Verdana" w:cs="宋体"/>
                <w:kern w:val="0"/>
                <w:sz w:val="18"/>
                <w:szCs w:val="18"/>
              </w:rPr>
              <w:t>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28</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A</w:t>
            </w:r>
            <w:r w:rsidRPr="00AF05D9">
              <w:rPr>
                <w:rFonts w:ascii="Verdana" w:eastAsia="宋体" w:hAnsi="Verdana" w:cs="宋体"/>
                <w:kern w:val="0"/>
                <w:sz w:val="18"/>
                <w:szCs w:val="18"/>
              </w:rPr>
              <w:t>、</w:t>
            </w:r>
            <w:r w:rsidRPr="00AF05D9">
              <w:rPr>
                <w:rFonts w:ascii="Verdana" w:eastAsia="宋体" w:hAnsi="Verdana" w:cs="宋体"/>
                <w:kern w:val="0"/>
                <w:sz w:val="18"/>
                <w:szCs w:val="18"/>
              </w:rPr>
              <w:t>B</w:t>
            </w:r>
            <w:r w:rsidRPr="00AF05D9">
              <w:rPr>
                <w:rFonts w:ascii="Verdana" w:eastAsia="宋体" w:hAnsi="Verdana" w:cs="宋体"/>
                <w:kern w:val="0"/>
                <w:sz w:val="18"/>
                <w:szCs w:val="18"/>
              </w:rPr>
              <w:t>两组起跑隔离墩</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高</w:t>
            </w:r>
            <w:r w:rsidRPr="00AF05D9">
              <w:rPr>
                <w:rFonts w:ascii="Verdana" w:eastAsia="宋体" w:hAnsi="Verdana" w:cs="宋体"/>
                <w:kern w:val="0"/>
                <w:sz w:val="18"/>
                <w:szCs w:val="18"/>
              </w:rPr>
              <w:t>0.40</w:t>
            </w:r>
            <w:r w:rsidRPr="00AF05D9">
              <w:rPr>
                <w:rFonts w:ascii="Verdana" w:eastAsia="宋体" w:hAnsi="Verdana" w:cs="宋体"/>
                <w:kern w:val="0"/>
                <w:sz w:val="18"/>
                <w:szCs w:val="18"/>
              </w:rPr>
              <w:t>米圆锥体</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40</w:t>
            </w:r>
            <w:r w:rsidRPr="00AF05D9">
              <w:rPr>
                <w:rFonts w:ascii="Verdana" w:eastAsia="宋体" w:hAnsi="Verdana" w:cs="宋体"/>
                <w:kern w:val="0"/>
                <w:sz w:val="18"/>
                <w:szCs w:val="18"/>
              </w:rPr>
              <w:t>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29</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竞走犯规记录卡</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竞走犯规警告牌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红色</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w:t>
            </w:r>
            <w:r w:rsidRPr="00AF05D9">
              <w:rPr>
                <w:rFonts w:ascii="Verdana" w:eastAsia="宋体" w:hAnsi="Verdana" w:cs="宋体"/>
                <w:kern w:val="0"/>
                <w:sz w:val="18"/>
                <w:szCs w:val="18"/>
              </w:rPr>
              <w:t>黄</w:t>
            </w:r>
            <w:r w:rsidRPr="00AF05D9">
              <w:rPr>
                <w:rFonts w:ascii="Verdana" w:eastAsia="宋体" w:hAnsi="Verdana" w:cs="宋体"/>
                <w:kern w:val="0"/>
                <w:sz w:val="18"/>
                <w:szCs w:val="18"/>
              </w:rPr>
              <w:t>2</w:t>
            </w:r>
            <w:r w:rsidRPr="00AF05D9">
              <w:rPr>
                <w:rFonts w:ascii="Verdana" w:eastAsia="宋体" w:hAnsi="Verdana" w:cs="宋体"/>
                <w:kern w:val="0"/>
                <w:sz w:val="18"/>
                <w:szCs w:val="18"/>
              </w:rPr>
              <w:t>红</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30</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检录公告牌</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成绩公告牌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1.2</w:t>
            </w:r>
            <w:r w:rsidRPr="00AF05D9">
              <w:rPr>
                <w:rFonts w:ascii="Verdana" w:eastAsia="宋体" w:hAnsi="Verdana" w:cs="宋体"/>
                <w:kern w:val="0"/>
                <w:sz w:val="18"/>
                <w:szCs w:val="18"/>
              </w:rPr>
              <w:t>米</w:t>
            </w:r>
            <w:r w:rsidRPr="00AF05D9">
              <w:rPr>
                <w:rFonts w:ascii="Verdana" w:eastAsia="宋体" w:hAnsi="Verdana" w:cs="宋体"/>
                <w:kern w:val="0"/>
                <w:sz w:val="18"/>
                <w:szCs w:val="18"/>
              </w:rPr>
              <w:t>×1.5</w:t>
            </w:r>
            <w:r w:rsidRPr="00AF05D9">
              <w:rPr>
                <w:rFonts w:ascii="Verdana" w:eastAsia="宋体" w:hAnsi="Verdana" w:cs="宋体"/>
                <w:kern w:val="0"/>
                <w:sz w:val="18"/>
                <w:szCs w:val="18"/>
              </w:rPr>
              <w:t>米</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1.2</w:t>
            </w:r>
            <w:r w:rsidRPr="00AF05D9">
              <w:rPr>
                <w:rFonts w:ascii="Verdana" w:eastAsia="宋体" w:hAnsi="Verdana" w:cs="宋体"/>
                <w:kern w:val="0"/>
                <w:sz w:val="18"/>
                <w:szCs w:val="18"/>
              </w:rPr>
              <w:t>米</w:t>
            </w:r>
            <w:r w:rsidRPr="00AF05D9">
              <w:rPr>
                <w:rFonts w:ascii="Verdana" w:eastAsia="宋体" w:hAnsi="Verdana" w:cs="宋体"/>
                <w:kern w:val="0"/>
                <w:sz w:val="18"/>
                <w:szCs w:val="18"/>
              </w:rPr>
              <w:t>×2.4</w:t>
            </w:r>
            <w:r w:rsidRPr="00AF05D9">
              <w:rPr>
                <w:rFonts w:ascii="Verdana" w:eastAsia="宋体" w:hAnsi="Verdana" w:cs="宋体"/>
                <w:kern w:val="0"/>
                <w:sz w:val="18"/>
                <w:szCs w:val="18"/>
              </w:rPr>
              <w:t>米</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块</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31</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跳高架、撑杆跳高架</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各</w:t>
            </w: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9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32</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3000</w:t>
            </w:r>
            <w:r w:rsidRPr="00AF05D9">
              <w:rPr>
                <w:rFonts w:ascii="Verdana" w:eastAsia="宋体" w:hAnsi="Verdana" w:cs="宋体"/>
                <w:kern w:val="0"/>
                <w:sz w:val="18"/>
                <w:szCs w:val="18"/>
              </w:rPr>
              <w:t>米障碍架</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9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33</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跳高海绵垫子、撑杆跳高海绵垫子</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9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34</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铁饼护笼</w:t>
            </w:r>
            <w:proofErr w:type="gramEnd"/>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9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35</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信号旗</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白、红、绿、黄</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40</w:t>
            </w:r>
            <w:r w:rsidRPr="00AF05D9">
              <w:rPr>
                <w:rFonts w:ascii="Verdana" w:eastAsia="宋体" w:hAnsi="Verdana" w:cs="宋体"/>
                <w:kern w:val="0"/>
                <w:sz w:val="18"/>
                <w:szCs w:val="18"/>
              </w:rPr>
              <w:t>面</w:t>
            </w:r>
          </w:p>
        </w:tc>
        <w:tc>
          <w:tcPr>
            <w:tcW w:w="9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36</w:t>
            </w:r>
          </w:p>
        </w:tc>
        <w:tc>
          <w:tcPr>
            <w:tcW w:w="28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计时裁判台、终点裁判台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各</w:t>
            </w: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9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二、篮球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（一）篮球场地基本要求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．场地净面积为</w:t>
      </w:r>
      <w:r w:rsidRPr="00AF05D9">
        <w:rPr>
          <w:rFonts w:ascii="simsun" w:eastAsia="宋体" w:hAnsi="simsun" w:cs="宋体"/>
          <w:color w:val="404040"/>
          <w:kern w:val="0"/>
          <w:szCs w:val="21"/>
        </w:rPr>
        <w:t>28×15=420</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．场地占地面积为</w:t>
      </w:r>
      <w:r w:rsidRPr="00AF05D9">
        <w:rPr>
          <w:rFonts w:ascii="simsun" w:eastAsia="宋体" w:hAnsi="simsun" w:cs="宋体"/>
          <w:color w:val="404040"/>
          <w:kern w:val="0"/>
          <w:szCs w:val="21"/>
        </w:rPr>
        <w:t>32×19=608</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．场地以上至少</w:t>
      </w:r>
      <w:r w:rsidRPr="00AF05D9">
        <w:rPr>
          <w:rFonts w:ascii="simsun" w:eastAsia="宋体" w:hAnsi="simsun" w:cs="宋体"/>
          <w:color w:val="404040"/>
          <w:kern w:val="0"/>
          <w:szCs w:val="21"/>
        </w:rPr>
        <w:t>7</w:t>
      </w:r>
      <w:r w:rsidRPr="00AF05D9">
        <w:rPr>
          <w:rFonts w:ascii="simsun" w:eastAsia="宋体" w:hAnsi="simsun" w:cs="宋体"/>
          <w:color w:val="404040"/>
          <w:kern w:val="0"/>
          <w:szCs w:val="21"/>
        </w:rPr>
        <w:t>米不得有障碍物</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．灯光照明至少为</w:t>
      </w:r>
      <w:r w:rsidRPr="00AF05D9">
        <w:rPr>
          <w:rFonts w:ascii="simsun" w:eastAsia="宋体" w:hAnsi="simsun" w:cs="宋体"/>
          <w:color w:val="404040"/>
          <w:kern w:val="0"/>
          <w:szCs w:val="21"/>
        </w:rPr>
        <w:t>1500</w:t>
      </w:r>
      <w:r w:rsidRPr="00AF05D9">
        <w:rPr>
          <w:rFonts w:ascii="simsun" w:eastAsia="宋体" w:hAnsi="simsun" w:cs="宋体"/>
          <w:color w:val="404040"/>
          <w:kern w:val="0"/>
          <w:szCs w:val="21"/>
        </w:rPr>
        <w:t>勒克斯，照明设备的安置不得妨碍队员和裁判员视觉</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（二）篮球器材配备标准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1615"/>
        <w:gridCol w:w="1964"/>
        <w:gridCol w:w="713"/>
        <w:gridCol w:w="3243"/>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篮球架</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独立式、悬挂式</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篮板</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木质或透明材料</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木质篮板用黑色线条，透明材料篮板用白色线条</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篮圈</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实心钢材，内径</w:t>
            </w:r>
            <w:r w:rsidRPr="00AF05D9">
              <w:rPr>
                <w:rFonts w:ascii="Verdana" w:eastAsia="宋体" w:hAnsi="Verdana" w:cs="宋体"/>
                <w:kern w:val="0"/>
                <w:sz w:val="18"/>
                <w:szCs w:val="18"/>
              </w:rPr>
              <w:t>45</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漆成橙色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篮网</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每一篮网要有</w:t>
            </w:r>
            <w:r w:rsidRPr="00AF05D9">
              <w:rPr>
                <w:rFonts w:ascii="Verdana" w:eastAsia="宋体" w:hAnsi="Verdana" w:cs="宋体"/>
                <w:kern w:val="0"/>
                <w:sz w:val="18"/>
                <w:szCs w:val="18"/>
              </w:rPr>
              <w:t>12</w:t>
            </w:r>
            <w:r w:rsidRPr="00AF05D9">
              <w:rPr>
                <w:rFonts w:ascii="Verdana" w:eastAsia="宋体" w:hAnsi="Verdana" w:cs="宋体"/>
                <w:kern w:val="0"/>
                <w:sz w:val="18"/>
                <w:szCs w:val="18"/>
              </w:rPr>
              <w:t>个小环，网长</w:t>
            </w:r>
            <w:r w:rsidRPr="00AF05D9">
              <w:rPr>
                <w:rFonts w:ascii="Verdana" w:eastAsia="宋体" w:hAnsi="Verdana" w:cs="宋体"/>
                <w:kern w:val="0"/>
                <w:sz w:val="18"/>
                <w:szCs w:val="18"/>
              </w:rPr>
              <w:t>40——45</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计时钟</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计时秒表</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24</w:t>
            </w:r>
            <w:r w:rsidRPr="00AF05D9">
              <w:rPr>
                <w:rFonts w:ascii="Verdana" w:eastAsia="宋体" w:hAnsi="Verdana" w:cs="宋体"/>
                <w:kern w:val="0"/>
                <w:sz w:val="18"/>
                <w:szCs w:val="18"/>
              </w:rPr>
              <w:t>秒钟装置</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数字倒计数型，用秒指示时间</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两队都不控制球时，装置上不显示</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具有能停止并在重新开始时能继续倒计时的能力</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30</w:t>
            </w:r>
            <w:r w:rsidRPr="00AF05D9">
              <w:rPr>
                <w:rFonts w:ascii="Verdana" w:eastAsia="宋体" w:hAnsi="Verdana" w:cs="宋体"/>
                <w:kern w:val="0"/>
                <w:sz w:val="18"/>
                <w:szCs w:val="18"/>
              </w:rPr>
              <w:t>秒钟装置</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自动的倒计时装置，用秒计算时间</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电子显示屏</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观众能看清楚</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记录板</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与比赛有关人员能看清楚，记录比赛时间、比分、节数、暂停次数等</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信号器</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种相互独立</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只</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信号足够强</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队员犯规牌</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白色，</w:t>
            </w:r>
            <w:r w:rsidRPr="00AF05D9">
              <w:rPr>
                <w:rFonts w:ascii="Verdana" w:eastAsia="宋体" w:hAnsi="Verdana" w:cs="宋体"/>
                <w:kern w:val="0"/>
                <w:sz w:val="18"/>
                <w:szCs w:val="18"/>
              </w:rPr>
              <w:t>20×10</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包括换人牌</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全队犯规标志</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红色，</w:t>
            </w:r>
            <w:r w:rsidRPr="00AF05D9">
              <w:rPr>
                <w:rFonts w:ascii="Verdana" w:eastAsia="宋体" w:hAnsi="Verdana" w:cs="宋体"/>
                <w:kern w:val="0"/>
                <w:sz w:val="18"/>
                <w:szCs w:val="18"/>
              </w:rPr>
              <w:t>20×35</w:t>
            </w:r>
            <w:r w:rsidRPr="00AF05D9">
              <w:rPr>
                <w:rFonts w:ascii="Verdana" w:eastAsia="宋体" w:hAnsi="Verdana" w:cs="宋体"/>
                <w:kern w:val="0"/>
                <w:sz w:val="18"/>
                <w:szCs w:val="18"/>
              </w:rPr>
              <w:t>厘米或电子</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三、足球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（一）足球场地基本要求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．足球场地必须是长方形，长度必须大于宽度</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．足球场地的尺寸范围：长度</w:t>
      </w:r>
      <w:r w:rsidRPr="00AF05D9">
        <w:rPr>
          <w:rFonts w:ascii="simsun" w:eastAsia="宋体" w:hAnsi="simsun" w:cs="宋体"/>
          <w:color w:val="404040"/>
          <w:kern w:val="0"/>
          <w:szCs w:val="21"/>
        </w:rPr>
        <w:t>120</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——90</w:t>
      </w:r>
      <w:r w:rsidRPr="00AF05D9">
        <w:rPr>
          <w:rFonts w:ascii="simsun" w:eastAsia="宋体" w:hAnsi="simsun" w:cs="宋体"/>
          <w:color w:val="404040"/>
          <w:kern w:val="0"/>
          <w:szCs w:val="21"/>
        </w:rPr>
        <w:t>米，宽度</w:t>
      </w:r>
      <w:r w:rsidRPr="00AF05D9">
        <w:rPr>
          <w:rFonts w:ascii="simsun" w:eastAsia="宋体" w:hAnsi="simsun" w:cs="宋体"/>
          <w:color w:val="404040"/>
          <w:kern w:val="0"/>
          <w:szCs w:val="21"/>
        </w:rPr>
        <w:t>90</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——45</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3</w:t>
      </w:r>
      <w:r w:rsidRPr="00AF05D9">
        <w:rPr>
          <w:rFonts w:ascii="simsun" w:eastAsia="宋体" w:hAnsi="simsun" w:cs="宋体"/>
          <w:color w:val="404040"/>
          <w:kern w:val="0"/>
          <w:szCs w:val="21"/>
        </w:rPr>
        <w:t>．国际比赛场地长度为</w:t>
      </w:r>
      <w:r w:rsidRPr="00AF05D9">
        <w:rPr>
          <w:rFonts w:ascii="simsun" w:eastAsia="宋体" w:hAnsi="simsun" w:cs="宋体"/>
          <w:color w:val="404040"/>
          <w:kern w:val="0"/>
          <w:szCs w:val="21"/>
        </w:rPr>
        <w:t>110</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——100</w:t>
      </w:r>
      <w:r w:rsidRPr="00AF05D9">
        <w:rPr>
          <w:rFonts w:ascii="simsun" w:eastAsia="宋体" w:hAnsi="simsun" w:cs="宋体"/>
          <w:color w:val="404040"/>
          <w:kern w:val="0"/>
          <w:szCs w:val="21"/>
        </w:rPr>
        <w:t>米，宽度最短</w:t>
      </w:r>
      <w:r w:rsidRPr="00AF05D9">
        <w:rPr>
          <w:rFonts w:ascii="simsun" w:eastAsia="宋体" w:hAnsi="simsun" w:cs="宋体"/>
          <w:color w:val="404040"/>
          <w:kern w:val="0"/>
          <w:szCs w:val="21"/>
        </w:rPr>
        <w:t>64</w:t>
      </w:r>
      <w:r w:rsidRPr="00AF05D9">
        <w:rPr>
          <w:rFonts w:ascii="simsun" w:eastAsia="宋体" w:hAnsi="simsun" w:cs="宋体"/>
          <w:color w:val="404040"/>
          <w:kern w:val="0"/>
          <w:szCs w:val="21"/>
        </w:rPr>
        <w:t>米，比赛地面为草地</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．球场外距边线</w:t>
      </w:r>
      <w:r w:rsidRPr="00AF05D9">
        <w:rPr>
          <w:rFonts w:ascii="simsun" w:eastAsia="宋体" w:hAnsi="simsun" w:cs="宋体"/>
          <w:color w:val="404040"/>
          <w:kern w:val="0"/>
          <w:szCs w:val="21"/>
        </w:rPr>
        <w:t>5——6</w:t>
      </w:r>
      <w:r w:rsidRPr="00AF05D9">
        <w:rPr>
          <w:rFonts w:ascii="simsun" w:eastAsia="宋体" w:hAnsi="simsun" w:cs="宋体"/>
          <w:color w:val="404040"/>
          <w:kern w:val="0"/>
          <w:szCs w:val="21"/>
        </w:rPr>
        <w:t>米处应设有裁判台区域，其他障碍物应在距边线和球门线</w:t>
      </w:r>
      <w:r w:rsidRPr="00AF05D9">
        <w:rPr>
          <w:rFonts w:ascii="simsun" w:eastAsia="宋体" w:hAnsi="simsun" w:cs="宋体"/>
          <w:color w:val="404040"/>
          <w:kern w:val="0"/>
          <w:szCs w:val="21"/>
        </w:rPr>
        <w:t>6</w:t>
      </w:r>
      <w:r w:rsidRPr="00AF05D9">
        <w:rPr>
          <w:rFonts w:ascii="simsun" w:eastAsia="宋体" w:hAnsi="simsun" w:cs="宋体"/>
          <w:color w:val="404040"/>
          <w:kern w:val="0"/>
          <w:szCs w:val="21"/>
        </w:rPr>
        <w:t>米以外</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（二）足球器材配备标准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2565"/>
        <w:gridCol w:w="2787"/>
        <w:gridCol w:w="1247"/>
        <w:gridCol w:w="936"/>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25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8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9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25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球门</w:t>
            </w:r>
          </w:p>
        </w:tc>
        <w:tc>
          <w:tcPr>
            <w:tcW w:w="28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金属</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25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球网</w:t>
            </w:r>
          </w:p>
        </w:tc>
        <w:tc>
          <w:tcPr>
            <w:tcW w:w="28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25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角旗</w:t>
            </w:r>
          </w:p>
        </w:tc>
        <w:tc>
          <w:tcPr>
            <w:tcW w:w="28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面</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25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换人牌</w:t>
            </w:r>
          </w:p>
        </w:tc>
        <w:tc>
          <w:tcPr>
            <w:tcW w:w="28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电子或木质</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25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计时表</w:t>
            </w:r>
          </w:p>
        </w:tc>
        <w:tc>
          <w:tcPr>
            <w:tcW w:w="28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电子或机械</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25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手旗</w:t>
            </w:r>
          </w:p>
        </w:tc>
        <w:tc>
          <w:tcPr>
            <w:tcW w:w="28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面</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25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电子显示屏</w:t>
            </w:r>
          </w:p>
        </w:tc>
        <w:tc>
          <w:tcPr>
            <w:tcW w:w="28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9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四、排球（软式排球）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（一）排球场地基本要求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．场地净面积为</w:t>
      </w:r>
      <w:r w:rsidRPr="00AF05D9">
        <w:rPr>
          <w:rFonts w:ascii="simsun" w:eastAsia="宋体" w:hAnsi="simsun" w:cs="宋体"/>
          <w:color w:val="404040"/>
          <w:kern w:val="0"/>
          <w:szCs w:val="21"/>
        </w:rPr>
        <w:t>18×9=162</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．场地占地面积为</w:t>
      </w:r>
      <w:r w:rsidRPr="00AF05D9">
        <w:rPr>
          <w:rFonts w:ascii="simsun" w:eastAsia="宋体" w:hAnsi="simsun" w:cs="宋体"/>
          <w:color w:val="404040"/>
          <w:kern w:val="0"/>
          <w:szCs w:val="21"/>
        </w:rPr>
        <w:t>26×14=364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．场地上空至少</w:t>
      </w:r>
      <w:r w:rsidRPr="00AF05D9">
        <w:rPr>
          <w:rFonts w:ascii="simsun" w:eastAsia="宋体" w:hAnsi="simsun" w:cs="宋体"/>
          <w:color w:val="404040"/>
          <w:kern w:val="0"/>
          <w:szCs w:val="21"/>
        </w:rPr>
        <w:t>12.5</w:t>
      </w:r>
      <w:r w:rsidRPr="00AF05D9">
        <w:rPr>
          <w:rFonts w:ascii="simsun" w:eastAsia="宋体" w:hAnsi="simsun" w:cs="宋体"/>
          <w:color w:val="404040"/>
          <w:kern w:val="0"/>
          <w:szCs w:val="21"/>
        </w:rPr>
        <w:t>米不得有障碍物</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．灯光照明为</w:t>
      </w:r>
      <w:r w:rsidRPr="00AF05D9">
        <w:rPr>
          <w:rFonts w:ascii="simsun" w:eastAsia="宋体" w:hAnsi="simsun" w:cs="宋体"/>
          <w:color w:val="404040"/>
          <w:kern w:val="0"/>
          <w:szCs w:val="21"/>
        </w:rPr>
        <w:t>1000——1500</w:t>
      </w:r>
      <w:r w:rsidRPr="00AF05D9">
        <w:rPr>
          <w:rFonts w:ascii="simsun" w:eastAsia="宋体" w:hAnsi="simsun" w:cs="宋体"/>
          <w:color w:val="404040"/>
          <w:kern w:val="0"/>
          <w:szCs w:val="21"/>
        </w:rPr>
        <w:t>勒克斯</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（二）排球器材配备标准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1446"/>
        <w:gridCol w:w="2148"/>
        <w:gridCol w:w="895"/>
        <w:gridCol w:w="3041"/>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1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网柱</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2.55</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根</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可调高度、外裹海绵</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球网</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标志带</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5</w:t>
            </w:r>
            <w:r w:rsidRPr="00AF05D9">
              <w:rPr>
                <w:rFonts w:ascii="Verdana" w:eastAsia="宋体" w:hAnsi="Verdana" w:cs="宋体"/>
                <w:kern w:val="0"/>
                <w:sz w:val="18"/>
                <w:szCs w:val="18"/>
              </w:rPr>
              <w:t>厘米</w:t>
            </w:r>
            <w:r w:rsidRPr="00AF05D9">
              <w:rPr>
                <w:rFonts w:ascii="Verdana" w:eastAsia="宋体" w:hAnsi="Verdana" w:cs="宋体"/>
                <w:kern w:val="0"/>
                <w:sz w:val="18"/>
                <w:szCs w:val="18"/>
              </w:rPr>
              <w:t>×1</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条</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标志竿</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180</w:t>
            </w:r>
            <w:r w:rsidRPr="00AF05D9">
              <w:rPr>
                <w:rFonts w:ascii="Verdana" w:eastAsia="宋体" w:hAnsi="Verdana" w:cs="宋体"/>
                <w:kern w:val="0"/>
                <w:sz w:val="18"/>
                <w:szCs w:val="18"/>
              </w:rPr>
              <w:t>厘米</w:t>
            </w:r>
            <w:r w:rsidRPr="00AF05D9">
              <w:rPr>
                <w:rFonts w:ascii="Verdana" w:eastAsia="宋体" w:hAnsi="Verdana" w:cs="宋体"/>
                <w:kern w:val="0"/>
                <w:sz w:val="18"/>
                <w:szCs w:val="18"/>
              </w:rPr>
              <w:t>×1</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根</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玻璃纤维，高出球网部分每</w:t>
            </w:r>
            <w:r w:rsidRPr="00AF05D9">
              <w:rPr>
                <w:rFonts w:ascii="Verdana" w:eastAsia="宋体" w:hAnsi="Verdana" w:cs="宋体"/>
                <w:kern w:val="0"/>
                <w:sz w:val="18"/>
                <w:szCs w:val="18"/>
              </w:rPr>
              <w:t>10</w:t>
            </w:r>
            <w:r w:rsidRPr="00AF05D9">
              <w:rPr>
                <w:rFonts w:ascii="Verdana" w:eastAsia="宋体" w:hAnsi="Verdana" w:cs="宋体"/>
                <w:kern w:val="0"/>
                <w:sz w:val="18"/>
                <w:szCs w:val="18"/>
              </w:rPr>
              <w:t>公分涂有鲜明的对比色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能升降，活动座椅</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丈量杆</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2.5</w:t>
            </w:r>
            <w:r w:rsidRPr="00AF05D9">
              <w:rPr>
                <w:rFonts w:ascii="Verdana" w:eastAsia="宋体" w:hAnsi="Verdana" w:cs="宋体"/>
                <w:kern w:val="0"/>
                <w:sz w:val="18"/>
                <w:szCs w:val="18"/>
              </w:rPr>
              <w:t>米</w:t>
            </w:r>
            <w:r w:rsidRPr="00AF05D9">
              <w:rPr>
                <w:rFonts w:ascii="Verdana" w:eastAsia="宋体" w:hAnsi="Verdana" w:cs="宋体"/>
                <w:kern w:val="0"/>
                <w:sz w:val="18"/>
                <w:szCs w:val="18"/>
              </w:rPr>
              <w:t>×5</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换人牌</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付</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气压表</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钢丝绳</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11</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五、沙滩排球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（一）沙滩排球场地基本要求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．场地净面积为</w:t>
      </w:r>
      <w:r w:rsidRPr="00AF05D9">
        <w:rPr>
          <w:rFonts w:ascii="simsun" w:eastAsia="宋体" w:hAnsi="simsun" w:cs="宋体"/>
          <w:color w:val="404040"/>
          <w:kern w:val="0"/>
          <w:szCs w:val="21"/>
        </w:rPr>
        <w:t>18×9=162</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．场地占地面积为</w:t>
      </w:r>
      <w:r w:rsidRPr="00AF05D9">
        <w:rPr>
          <w:rFonts w:ascii="simsun" w:eastAsia="宋体" w:hAnsi="simsun" w:cs="宋体"/>
          <w:color w:val="404040"/>
          <w:kern w:val="0"/>
          <w:szCs w:val="21"/>
        </w:rPr>
        <w:t>23×14=322</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3</w:t>
      </w:r>
      <w:r w:rsidRPr="00AF05D9">
        <w:rPr>
          <w:rFonts w:ascii="simsun" w:eastAsia="宋体" w:hAnsi="simsun" w:cs="宋体"/>
          <w:color w:val="404040"/>
          <w:kern w:val="0"/>
          <w:szCs w:val="21"/>
        </w:rPr>
        <w:t>．场地上空至少</w:t>
      </w:r>
      <w:r w:rsidRPr="00AF05D9">
        <w:rPr>
          <w:rFonts w:ascii="simsun" w:eastAsia="宋体" w:hAnsi="simsun" w:cs="宋体"/>
          <w:color w:val="404040"/>
          <w:kern w:val="0"/>
          <w:szCs w:val="21"/>
        </w:rPr>
        <w:t>12.5</w:t>
      </w:r>
      <w:r w:rsidRPr="00AF05D9">
        <w:rPr>
          <w:rFonts w:ascii="simsun" w:eastAsia="宋体" w:hAnsi="simsun" w:cs="宋体"/>
          <w:color w:val="404040"/>
          <w:kern w:val="0"/>
          <w:szCs w:val="21"/>
        </w:rPr>
        <w:t>米高无障碍物</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（二）沙滩排球器材配备标准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1267"/>
        <w:gridCol w:w="2684"/>
        <w:gridCol w:w="895"/>
        <w:gridCol w:w="2684"/>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2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7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7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2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网柱</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2.55</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xml:space="preserve">2 </w:t>
            </w:r>
            <w:r w:rsidRPr="00AF05D9">
              <w:rPr>
                <w:rFonts w:ascii="Verdana" w:eastAsia="宋体" w:hAnsi="Verdana" w:cs="宋体"/>
                <w:kern w:val="0"/>
                <w:sz w:val="18"/>
                <w:szCs w:val="18"/>
              </w:rPr>
              <w:t>根</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可调高度、外裹海绵</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球网</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9.5</w:t>
            </w:r>
            <w:r w:rsidRPr="00AF05D9">
              <w:rPr>
                <w:rFonts w:ascii="Verdana" w:eastAsia="宋体" w:hAnsi="Verdana" w:cs="宋体"/>
                <w:kern w:val="0"/>
                <w:sz w:val="18"/>
                <w:szCs w:val="18"/>
              </w:rPr>
              <w:t>米</w:t>
            </w:r>
            <w:r w:rsidRPr="00AF05D9">
              <w:rPr>
                <w:rFonts w:ascii="Verdana" w:eastAsia="宋体" w:hAnsi="Verdana" w:cs="宋体"/>
                <w:kern w:val="0"/>
                <w:sz w:val="18"/>
                <w:szCs w:val="18"/>
              </w:rPr>
              <w:t>×1</w:t>
            </w:r>
            <w:r w:rsidRPr="00AF05D9">
              <w:rPr>
                <w:rFonts w:ascii="Verdana" w:eastAsia="宋体" w:hAnsi="Verdana" w:cs="宋体"/>
                <w:kern w:val="0"/>
                <w:sz w:val="18"/>
                <w:szCs w:val="18"/>
              </w:rPr>
              <w:t>米，网孔</w:t>
            </w:r>
            <w:r w:rsidRPr="00AF05D9">
              <w:rPr>
                <w:rFonts w:ascii="Verdana" w:eastAsia="宋体" w:hAnsi="Verdana" w:cs="宋体"/>
                <w:kern w:val="0"/>
                <w:sz w:val="18"/>
                <w:szCs w:val="18"/>
              </w:rPr>
              <w:t>10</w:t>
            </w:r>
            <w:r w:rsidRPr="00AF05D9">
              <w:rPr>
                <w:rFonts w:ascii="Verdana" w:eastAsia="宋体" w:hAnsi="Verdana" w:cs="宋体"/>
                <w:kern w:val="0"/>
                <w:sz w:val="18"/>
                <w:szCs w:val="18"/>
              </w:rPr>
              <w:t>厘米</w:t>
            </w:r>
            <w:r w:rsidRPr="00AF05D9">
              <w:rPr>
                <w:rFonts w:ascii="Verdana" w:eastAsia="宋体" w:hAnsi="Verdana" w:cs="宋体"/>
                <w:kern w:val="0"/>
                <w:sz w:val="18"/>
                <w:szCs w:val="18"/>
              </w:rPr>
              <w:t>×10</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标志带</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米</w:t>
            </w:r>
            <w:r w:rsidRPr="00AF05D9">
              <w:rPr>
                <w:rFonts w:ascii="Verdana" w:eastAsia="宋体" w:hAnsi="Verdana" w:cs="宋体"/>
                <w:kern w:val="0"/>
                <w:sz w:val="18"/>
                <w:szCs w:val="18"/>
              </w:rPr>
              <w:t>×5</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条</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彩色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标志杆</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1.8</w:t>
            </w:r>
            <w:r w:rsidRPr="00AF05D9">
              <w:rPr>
                <w:rFonts w:ascii="Verdana" w:eastAsia="宋体" w:hAnsi="Verdana" w:cs="宋体"/>
                <w:kern w:val="0"/>
                <w:sz w:val="18"/>
                <w:szCs w:val="18"/>
              </w:rPr>
              <w:t>米，直径</w:t>
            </w:r>
            <w:r w:rsidRPr="00AF05D9">
              <w:rPr>
                <w:rFonts w:ascii="Verdana" w:eastAsia="宋体" w:hAnsi="Verdana" w:cs="宋体"/>
                <w:kern w:val="0"/>
                <w:sz w:val="18"/>
                <w:szCs w:val="18"/>
              </w:rPr>
              <w:t>0.01</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根</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玻璃纤维，高出球网每</w:t>
            </w:r>
            <w:r w:rsidRPr="00AF05D9">
              <w:rPr>
                <w:rFonts w:ascii="Verdana" w:eastAsia="宋体" w:hAnsi="Verdana" w:cs="宋体"/>
                <w:kern w:val="0"/>
                <w:sz w:val="18"/>
                <w:szCs w:val="18"/>
              </w:rPr>
              <w:t>10</w:t>
            </w:r>
            <w:r w:rsidRPr="00AF05D9">
              <w:rPr>
                <w:rFonts w:ascii="Verdana" w:eastAsia="宋体" w:hAnsi="Verdana" w:cs="宋体"/>
                <w:kern w:val="0"/>
                <w:sz w:val="18"/>
                <w:szCs w:val="18"/>
              </w:rPr>
              <w:t>厘米涂有明显对比色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可升降</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丈量杆</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2.5</w:t>
            </w:r>
            <w:r w:rsidRPr="00AF05D9">
              <w:rPr>
                <w:rFonts w:ascii="Verdana" w:eastAsia="宋体" w:hAnsi="Verdana" w:cs="宋体"/>
                <w:kern w:val="0"/>
                <w:sz w:val="18"/>
                <w:szCs w:val="18"/>
              </w:rPr>
              <w:t>米</w:t>
            </w:r>
            <w:r w:rsidRPr="00AF05D9">
              <w:rPr>
                <w:rFonts w:ascii="Verdana" w:eastAsia="宋体" w:hAnsi="Verdana" w:cs="宋体"/>
                <w:kern w:val="0"/>
                <w:sz w:val="18"/>
                <w:szCs w:val="18"/>
              </w:rPr>
              <w:t>×5</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司线旗</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面</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换人牌</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钢丝绳</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11</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计分牌</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六、乒乓球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（一）乒乓球场地基本要求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．场地净面积为</w:t>
      </w:r>
      <w:r w:rsidRPr="00AF05D9">
        <w:rPr>
          <w:rFonts w:ascii="simsun" w:eastAsia="宋体" w:hAnsi="simsun" w:cs="宋体"/>
          <w:color w:val="404040"/>
          <w:kern w:val="0"/>
          <w:szCs w:val="21"/>
        </w:rPr>
        <w:t>2.74×1.525=4.1785</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．场地占地面积为</w:t>
      </w:r>
      <w:r w:rsidRPr="00AF05D9">
        <w:rPr>
          <w:rFonts w:ascii="simsun" w:eastAsia="宋体" w:hAnsi="simsun" w:cs="宋体"/>
          <w:color w:val="404040"/>
          <w:kern w:val="0"/>
          <w:szCs w:val="21"/>
        </w:rPr>
        <w:t>14×7=98</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．场地上空至少</w:t>
      </w:r>
      <w:r w:rsidRPr="00AF05D9">
        <w:rPr>
          <w:rFonts w:ascii="simsun" w:eastAsia="宋体" w:hAnsi="simsun" w:cs="宋体"/>
          <w:color w:val="404040"/>
          <w:kern w:val="0"/>
          <w:szCs w:val="21"/>
        </w:rPr>
        <w:t>4</w:t>
      </w:r>
      <w:r w:rsidRPr="00AF05D9">
        <w:rPr>
          <w:rFonts w:ascii="simsun" w:eastAsia="宋体" w:hAnsi="simsun" w:cs="宋体"/>
          <w:color w:val="404040"/>
          <w:kern w:val="0"/>
          <w:szCs w:val="21"/>
        </w:rPr>
        <w:t>米无障碍物</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．场地灯光不低于</w:t>
      </w:r>
      <w:r w:rsidRPr="00AF05D9">
        <w:rPr>
          <w:rFonts w:ascii="simsun" w:eastAsia="宋体" w:hAnsi="simsun" w:cs="宋体"/>
          <w:color w:val="404040"/>
          <w:kern w:val="0"/>
          <w:szCs w:val="21"/>
        </w:rPr>
        <w:t>1000</w:t>
      </w:r>
      <w:r w:rsidRPr="00AF05D9">
        <w:rPr>
          <w:rFonts w:ascii="simsun" w:eastAsia="宋体" w:hAnsi="simsun" w:cs="宋体"/>
          <w:color w:val="404040"/>
          <w:kern w:val="0"/>
          <w:szCs w:val="21"/>
        </w:rPr>
        <w:t>勒克斯</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（二）乒乓球器材配备标准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0"/>
        <w:gridCol w:w="1435"/>
        <w:gridCol w:w="3037"/>
        <w:gridCol w:w="712"/>
        <w:gridCol w:w="2352"/>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球台</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2.74×1.525×0.76</w:t>
            </w:r>
            <w:r w:rsidRPr="00AF05D9">
              <w:rPr>
                <w:rFonts w:ascii="Verdana" w:eastAsia="宋体" w:hAnsi="Verdana" w:cs="宋体"/>
                <w:kern w:val="0"/>
                <w:sz w:val="18"/>
                <w:szCs w:val="18"/>
              </w:rPr>
              <w:t>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暗色，有一定弹性</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球网</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15.25</w:t>
            </w:r>
            <w:r w:rsidRPr="00AF05D9">
              <w:rPr>
                <w:rFonts w:ascii="Verdana" w:eastAsia="宋体" w:hAnsi="Verdana" w:cs="宋体"/>
                <w:kern w:val="0"/>
                <w:sz w:val="18"/>
                <w:szCs w:val="18"/>
              </w:rPr>
              <w:t>厘米</w:t>
            </w:r>
            <w:r w:rsidRPr="00AF05D9">
              <w:rPr>
                <w:rFonts w:ascii="Verdana" w:eastAsia="宋体" w:hAnsi="Verdana" w:cs="宋体"/>
                <w:kern w:val="0"/>
                <w:sz w:val="18"/>
                <w:szCs w:val="18"/>
              </w:rPr>
              <w:t>×1.825</w:t>
            </w:r>
            <w:r w:rsidRPr="00AF05D9">
              <w:rPr>
                <w:rFonts w:ascii="Verdana" w:eastAsia="宋体" w:hAnsi="Verdana" w:cs="宋体"/>
                <w:kern w:val="0"/>
                <w:sz w:val="18"/>
                <w:szCs w:val="18"/>
              </w:rPr>
              <w:t>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计分牌</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挡板</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1.4×0.75</w:t>
            </w:r>
            <w:r w:rsidRPr="00AF05D9">
              <w:rPr>
                <w:rFonts w:ascii="Verdana" w:eastAsia="宋体" w:hAnsi="Verdana" w:cs="宋体"/>
                <w:kern w:val="0"/>
                <w:sz w:val="18"/>
                <w:szCs w:val="18"/>
              </w:rPr>
              <w:t>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深色，轻便稳妥</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记录台</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七、羽毛球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（一）羽毛球场地基本要求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．单打场地净面积为</w:t>
      </w:r>
      <w:r w:rsidRPr="00AF05D9">
        <w:rPr>
          <w:rFonts w:ascii="simsun" w:eastAsia="宋体" w:hAnsi="simsun" w:cs="宋体"/>
          <w:color w:val="404040"/>
          <w:kern w:val="0"/>
          <w:szCs w:val="21"/>
        </w:rPr>
        <w:t>13.4×5.18=69.41</w:t>
      </w:r>
      <w:r w:rsidRPr="00AF05D9">
        <w:rPr>
          <w:rFonts w:ascii="simsun" w:eastAsia="宋体" w:hAnsi="simsun" w:cs="宋体"/>
          <w:color w:val="404040"/>
          <w:kern w:val="0"/>
          <w:szCs w:val="21"/>
        </w:rPr>
        <w:t>㎡，双打场地净面积为</w:t>
      </w:r>
      <w:r w:rsidRPr="00AF05D9">
        <w:rPr>
          <w:rFonts w:ascii="simsun" w:eastAsia="宋体" w:hAnsi="simsun" w:cs="宋体"/>
          <w:color w:val="404040"/>
          <w:kern w:val="0"/>
          <w:szCs w:val="21"/>
        </w:rPr>
        <w:t>13.4×6.10=81.74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．单打场地占地面积为</w:t>
      </w:r>
      <w:r w:rsidRPr="00AF05D9">
        <w:rPr>
          <w:rFonts w:ascii="simsun" w:eastAsia="宋体" w:hAnsi="simsun" w:cs="宋体"/>
          <w:color w:val="404040"/>
          <w:kern w:val="0"/>
          <w:szCs w:val="21"/>
        </w:rPr>
        <w:t>15.4×7.18=110.57</w:t>
      </w:r>
      <w:r w:rsidRPr="00AF05D9">
        <w:rPr>
          <w:rFonts w:ascii="simsun" w:eastAsia="宋体" w:hAnsi="simsun" w:cs="宋体"/>
          <w:color w:val="404040"/>
          <w:kern w:val="0"/>
          <w:szCs w:val="21"/>
        </w:rPr>
        <w:t>㎡，双打场地占地面积为</w:t>
      </w:r>
      <w:r w:rsidRPr="00AF05D9">
        <w:rPr>
          <w:rFonts w:ascii="simsun" w:eastAsia="宋体" w:hAnsi="simsun" w:cs="宋体"/>
          <w:color w:val="404040"/>
          <w:kern w:val="0"/>
          <w:szCs w:val="21"/>
        </w:rPr>
        <w:t>15.4×8.10=124.74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3</w:t>
      </w:r>
      <w:r w:rsidRPr="00AF05D9">
        <w:rPr>
          <w:rFonts w:ascii="simsun" w:eastAsia="宋体" w:hAnsi="simsun" w:cs="宋体"/>
          <w:color w:val="404040"/>
          <w:kern w:val="0"/>
          <w:szCs w:val="21"/>
        </w:rPr>
        <w:t>．场地上空至少</w:t>
      </w:r>
      <w:r w:rsidRPr="00AF05D9">
        <w:rPr>
          <w:rFonts w:ascii="simsun" w:eastAsia="宋体" w:hAnsi="simsun" w:cs="宋体"/>
          <w:color w:val="404040"/>
          <w:kern w:val="0"/>
          <w:szCs w:val="21"/>
        </w:rPr>
        <w:t>9</w:t>
      </w:r>
      <w:r w:rsidRPr="00AF05D9">
        <w:rPr>
          <w:rFonts w:ascii="simsun" w:eastAsia="宋体" w:hAnsi="simsun" w:cs="宋体"/>
          <w:color w:val="404040"/>
          <w:kern w:val="0"/>
          <w:szCs w:val="21"/>
        </w:rPr>
        <w:t>米内无障碍物</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．场地灯光至少</w:t>
      </w:r>
      <w:r w:rsidRPr="00AF05D9">
        <w:rPr>
          <w:rFonts w:ascii="simsun" w:eastAsia="宋体" w:hAnsi="simsun" w:cs="宋体"/>
          <w:color w:val="404040"/>
          <w:kern w:val="0"/>
          <w:szCs w:val="21"/>
        </w:rPr>
        <w:t>1200</w:t>
      </w:r>
      <w:r w:rsidRPr="00AF05D9">
        <w:rPr>
          <w:rFonts w:ascii="simsun" w:eastAsia="宋体" w:hAnsi="simsun" w:cs="宋体"/>
          <w:color w:val="404040"/>
          <w:kern w:val="0"/>
          <w:szCs w:val="21"/>
        </w:rPr>
        <w:t>勒克斯</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（二）羽毛球器材配备标准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2147"/>
        <w:gridCol w:w="3208"/>
        <w:gridCol w:w="890"/>
        <w:gridCol w:w="1289"/>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24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3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网柱</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1.55</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根</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21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球网</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6.10×0.75</w:t>
            </w:r>
            <w:r w:rsidRPr="00AF05D9">
              <w:rPr>
                <w:rFonts w:ascii="Verdana" w:eastAsia="宋体" w:hAnsi="Verdana" w:cs="宋体"/>
                <w:kern w:val="0"/>
                <w:sz w:val="18"/>
                <w:szCs w:val="18"/>
              </w:rPr>
              <w:t>米，孔</w:t>
            </w:r>
            <w:r w:rsidRPr="00AF05D9">
              <w:rPr>
                <w:rFonts w:ascii="Verdana" w:eastAsia="宋体" w:hAnsi="Verdana" w:cs="宋体"/>
                <w:kern w:val="0"/>
                <w:sz w:val="18"/>
                <w:szCs w:val="18"/>
              </w:rPr>
              <w:t>15×20</w:t>
            </w:r>
            <w:r w:rsidRPr="00AF05D9">
              <w:rPr>
                <w:rFonts w:ascii="Verdana" w:eastAsia="宋体" w:hAnsi="Verdana" w:cs="宋体"/>
                <w:kern w:val="0"/>
                <w:sz w:val="18"/>
                <w:szCs w:val="18"/>
              </w:rPr>
              <w:t>㎜</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深色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21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钢丝</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6.50</w:t>
            </w:r>
            <w:r w:rsidRPr="00AF05D9">
              <w:rPr>
                <w:rFonts w:ascii="Verdana" w:eastAsia="宋体" w:hAnsi="Verdana" w:cs="宋体"/>
                <w:kern w:val="0"/>
                <w:sz w:val="18"/>
                <w:szCs w:val="18"/>
              </w:rPr>
              <w:t>米，直径</w:t>
            </w:r>
            <w:r w:rsidRPr="00AF05D9">
              <w:rPr>
                <w:rFonts w:ascii="Verdana" w:eastAsia="宋体" w:hAnsi="Verdana" w:cs="宋体"/>
                <w:kern w:val="0"/>
                <w:sz w:val="18"/>
                <w:szCs w:val="18"/>
              </w:rPr>
              <w:t>3</w:t>
            </w:r>
            <w:r w:rsidRPr="00AF05D9">
              <w:rPr>
                <w:rFonts w:ascii="Verdana" w:eastAsia="宋体" w:hAnsi="Verdana" w:cs="宋体"/>
                <w:kern w:val="0"/>
                <w:sz w:val="18"/>
                <w:szCs w:val="18"/>
              </w:rPr>
              <w:t>㎜</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21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裁判员座椅</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1.4</w:t>
            </w:r>
            <w:r w:rsidRPr="00AF05D9">
              <w:rPr>
                <w:rFonts w:ascii="Verdana" w:eastAsia="宋体" w:hAnsi="Verdana" w:cs="宋体"/>
                <w:kern w:val="0"/>
                <w:sz w:val="18"/>
                <w:szCs w:val="18"/>
              </w:rPr>
              <w:t>米高</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21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发球裁判椅</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常用靠背椅</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把</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21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司线裁判椅</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把</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21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暂停标志</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50</w:t>
            </w:r>
            <w:r w:rsidRPr="00AF05D9">
              <w:rPr>
                <w:rFonts w:ascii="Verdana" w:eastAsia="宋体" w:hAnsi="Verdana" w:cs="宋体"/>
                <w:kern w:val="0"/>
                <w:sz w:val="18"/>
                <w:szCs w:val="18"/>
              </w:rPr>
              <w:t>厘米圆锥、三角</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21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量网尺</w:t>
            </w:r>
            <w:proofErr w:type="gramEnd"/>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1.6</w:t>
            </w:r>
            <w:r w:rsidRPr="00AF05D9">
              <w:rPr>
                <w:rFonts w:ascii="Verdana" w:eastAsia="宋体" w:hAnsi="Verdana" w:cs="宋体"/>
                <w:kern w:val="0"/>
                <w:sz w:val="18"/>
                <w:szCs w:val="18"/>
              </w:rPr>
              <w:t>米</w:t>
            </w:r>
            <w:r w:rsidRPr="00AF05D9">
              <w:rPr>
                <w:rFonts w:ascii="Verdana" w:eastAsia="宋体" w:hAnsi="Verdana" w:cs="宋体"/>
                <w:kern w:val="0"/>
                <w:sz w:val="18"/>
                <w:szCs w:val="18"/>
              </w:rPr>
              <w:t>×4</w:t>
            </w:r>
            <w:r w:rsidRPr="00AF05D9">
              <w:rPr>
                <w:rFonts w:ascii="Verdana" w:eastAsia="宋体" w:hAnsi="Verdana" w:cs="宋体"/>
                <w:kern w:val="0"/>
                <w:sz w:val="18"/>
                <w:szCs w:val="18"/>
              </w:rPr>
              <w:t>厘米木质或铅质</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八、网球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（一）网球场地基本要求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．单打场地净面积为</w:t>
      </w:r>
      <w:r w:rsidRPr="00AF05D9">
        <w:rPr>
          <w:rFonts w:ascii="simsun" w:eastAsia="宋体" w:hAnsi="simsun" w:cs="宋体"/>
          <w:color w:val="404040"/>
          <w:kern w:val="0"/>
          <w:szCs w:val="21"/>
        </w:rPr>
        <w:t>23.77×8.23=195.627</w:t>
      </w:r>
      <w:r w:rsidRPr="00AF05D9">
        <w:rPr>
          <w:rFonts w:ascii="simsun" w:eastAsia="宋体" w:hAnsi="simsun" w:cs="宋体"/>
          <w:color w:val="404040"/>
          <w:kern w:val="0"/>
          <w:szCs w:val="21"/>
        </w:rPr>
        <w:t>㎡，双打场地净面积为</w:t>
      </w:r>
      <w:r w:rsidRPr="00AF05D9">
        <w:rPr>
          <w:rFonts w:ascii="simsun" w:eastAsia="宋体" w:hAnsi="simsun" w:cs="宋体"/>
          <w:color w:val="404040"/>
          <w:kern w:val="0"/>
          <w:szCs w:val="21"/>
        </w:rPr>
        <w:t>23.77×10.97=260.757</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．单打场地占地面积为</w:t>
      </w:r>
      <w:r w:rsidRPr="00AF05D9">
        <w:rPr>
          <w:rFonts w:ascii="simsun" w:eastAsia="宋体" w:hAnsi="simsun" w:cs="宋体"/>
          <w:color w:val="404040"/>
          <w:kern w:val="0"/>
          <w:szCs w:val="21"/>
        </w:rPr>
        <w:t>27.43×14.63=401.3</w:t>
      </w:r>
      <w:r w:rsidRPr="00AF05D9">
        <w:rPr>
          <w:rFonts w:ascii="simsun" w:eastAsia="宋体" w:hAnsi="simsun" w:cs="宋体"/>
          <w:color w:val="404040"/>
          <w:kern w:val="0"/>
          <w:szCs w:val="21"/>
        </w:rPr>
        <w:t>㎡，双打场地占地面积为</w:t>
      </w:r>
      <w:r w:rsidRPr="00AF05D9">
        <w:rPr>
          <w:rFonts w:ascii="simsun" w:eastAsia="宋体" w:hAnsi="simsun" w:cs="宋体"/>
          <w:color w:val="404040"/>
          <w:kern w:val="0"/>
          <w:szCs w:val="21"/>
        </w:rPr>
        <w:t>28.8×14.63=421.344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．场地上空至少</w:t>
      </w:r>
      <w:r w:rsidRPr="00AF05D9">
        <w:rPr>
          <w:rFonts w:ascii="simsun" w:eastAsia="宋体" w:hAnsi="simsun" w:cs="宋体"/>
          <w:color w:val="404040"/>
          <w:kern w:val="0"/>
          <w:szCs w:val="21"/>
        </w:rPr>
        <w:t>12</w:t>
      </w:r>
      <w:r w:rsidRPr="00AF05D9">
        <w:rPr>
          <w:rFonts w:ascii="simsun" w:eastAsia="宋体" w:hAnsi="simsun" w:cs="宋体"/>
          <w:color w:val="404040"/>
          <w:kern w:val="0"/>
          <w:szCs w:val="21"/>
        </w:rPr>
        <w:t>米内无障碍物</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（二）网球器材配备标准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41"/>
        <w:gridCol w:w="3023"/>
        <w:gridCol w:w="713"/>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网柱</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xml:space="preserve">2 </w:t>
            </w:r>
            <w:r w:rsidRPr="00AF05D9">
              <w:rPr>
                <w:rFonts w:ascii="Verdana" w:eastAsia="宋体" w:hAnsi="Verdana" w:cs="宋体"/>
                <w:kern w:val="0"/>
                <w:sz w:val="18"/>
                <w:szCs w:val="18"/>
              </w:rPr>
              <w:t>根</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球网</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扶手带垫板</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发球裁判椅</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底线裁判椅</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运动员座椅、衣筐</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单</w:t>
            </w:r>
            <w:r w:rsidRPr="00AF05D9">
              <w:rPr>
                <w:rFonts w:ascii="Verdana" w:eastAsia="宋体" w:hAnsi="Verdana" w:cs="宋体"/>
                <w:kern w:val="0"/>
                <w:sz w:val="18"/>
                <w:szCs w:val="18"/>
              </w:rPr>
              <w:t>2</w:t>
            </w:r>
            <w:r w:rsidRPr="00AF05D9">
              <w:rPr>
                <w:rFonts w:ascii="Verdana" w:eastAsia="宋体" w:hAnsi="Verdana" w:cs="宋体"/>
                <w:kern w:val="0"/>
                <w:sz w:val="18"/>
                <w:szCs w:val="18"/>
              </w:rPr>
              <w:t>双</w:t>
            </w:r>
            <w:r w:rsidRPr="00AF05D9">
              <w:rPr>
                <w:rFonts w:ascii="Verdana" w:eastAsia="宋体" w:hAnsi="Verdana" w:cs="宋体"/>
                <w:kern w:val="0"/>
                <w:sz w:val="18"/>
                <w:szCs w:val="18"/>
              </w:rPr>
              <w:t>4</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记录板</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九、击剑</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（一）击剑场地基本要求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．击剑剑道或击剑台的场地长</w:t>
      </w:r>
      <w:r w:rsidRPr="00AF05D9">
        <w:rPr>
          <w:rFonts w:ascii="simsun" w:eastAsia="宋体" w:hAnsi="simsun" w:cs="宋体"/>
          <w:color w:val="404040"/>
          <w:kern w:val="0"/>
          <w:szCs w:val="21"/>
        </w:rPr>
        <w:t>14</w:t>
      </w:r>
      <w:r w:rsidRPr="00AF05D9">
        <w:rPr>
          <w:rFonts w:ascii="simsun" w:eastAsia="宋体" w:hAnsi="simsun" w:cs="宋体"/>
          <w:color w:val="404040"/>
          <w:kern w:val="0"/>
          <w:szCs w:val="21"/>
        </w:rPr>
        <w:t>米，宽</w:t>
      </w:r>
      <w:r w:rsidRPr="00AF05D9">
        <w:rPr>
          <w:rFonts w:ascii="simsun" w:eastAsia="宋体" w:hAnsi="simsun" w:cs="宋体"/>
          <w:color w:val="404040"/>
          <w:kern w:val="0"/>
          <w:szCs w:val="21"/>
        </w:rPr>
        <w:t>1.8——2</w:t>
      </w:r>
      <w:r w:rsidRPr="00AF05D9">
        <w:rPr>
          <w:rFonts w:ascii="simsun" w:eastAsia="宋体" w:hAnsi="simsun" w:cs="宋体"/>
          <w:color w:val="404040"/>
          <w:kern w:val="0"/>
          <w:szCs w:val="21"/>
        </w:rPr>
        <w:t>米，场地的延伸部分长</w:t>
      </w:r>
      <w:r w:rsidRPr="00AF05D9">
        <w:rPr>
          <w:rFonts w:ascii="simsun" w:eastAsia="宋体" w:hAnsi="simsun" w:cs="宋体"/>
          <w:color w:val="404040"/>
          <w:kern w:val="0"/>
          <w:szCs w:val="21"/>
        </w:rPr>
        <w:t>1.50——2.00</w:t>
      </w:r>
      <w:r w:rsidRPr="00AF05D9">
        <w:rPr>
          <w:rFonts w:ascii="simsun" w:eastAsia="宋体" w:hAnsi="simsun" w:cs="宋体"/>
          <w:color w:val="404040"/>
          <w:kern w:val="0"/>
          <w:szCs w:val="21"/>
        </w:rPr>
        <w:t>米，场地延伸部分以后应有一定距离的斜坡，剑道的高度不应超过</w:t>
      </w:r>
      <w:r w:rsidRPr="00AF05D9">
        <w:rPr>
          <w:rFonts w:ascii="simsun" w:eastAsia="宋体" w:hAnsi="simsun" w:cs="宋体"/>
          <w:color w:val="404040"/>
          <w:kern w:val="0"/>
          <w:szCs w:val="21"/>
        </w:rPr>
        <w:t>50</w:t>
      </w:r>
      <w:r w:rsidRPr="00AF05D9">
        <w:rPr>
          <w:rFonts w:ascii="simsun" w:eastAsia="宋体" w:hAnsi="simsun" w:cs="宋体"/>
          <w:color w:val="404040"/>
          <w:kern w:val="0"/>
          <w:szCs w:val="21"/>
        </w:rPr>
        <w:t>厘米，场地及延伸部分应铺设金属网，一般长</w:t>
      </w:r>
      <w:r w:rsidRPr="00AF05D9">
        <w:rPr>
          <w:rFonts w:ascii="simsun" w:eastAsia="宋体" w:hAnsi="simsun" w:cs="宋体"/>
          <w:color w:val="404040"/>
          <w:kern w:val="0"/>
          <w:szCs w:val="21"/>
        </w:rPr>
        <w:t>17——18</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．一般性比赛场地可缩短，但包括延伸部分在内不得少于</w:t>
      </w:r>
      <w:r w:rsidRPr="00AF05D9">
        <w:rPr>
          <w:rFonts w:ascii="simsun" w:eastAsia="宋体" w:hAnsi="simsun" w:cs="宋体"/>
          <w:color w:val="404040"/>
          <w:kern w:val="0"/>
          <w:szCs w:val="21"/>
        </w:rPr>
        <w:t>13</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3</w:t>
      </w:r>
      <w:r w:rsidRPr="00AF05D9">
        <w:rPr>
          <w:rFonts w:ascii="simsun" w:eastAsia="宋体" w:hAnsi="simsun" w:cs="宋体"/>
          <w:color w:val="404040"/>
          <w:kern w:val="0"/>
          <w:szCs w:val="21"/>
        </w:rPr>
        <w:t>．击剑场地可由木、油毡、橡胶、软木、塑料及金属等材料制成，场地应平整，坡度和光线对双方应均等</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（二）击剑器材配备标准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9"/>
        <w:gridCol w:w="2141"/>
        <w:gridCol w:w="890"/>
        <w:gridCol w:w="3064"/>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1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31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拖线盘或悬挂拖线</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18——20</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只</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每根最大电阻为</w:t>
            </w:r>
            <w:r w:rsidRPr="00AF05D9">
              <w:rPr>
                <w:rFonts w:ascii="Verdana" w:eastAsia="宋体" w:hAnsi="Verdana" w:cs="宋体"/>
                <w:kern w:val="0"/>
                <w:sz w:val="18"/>
                <w:szCs w:val="18"/>
              </w:rPr>
              <w:t>3</w:t>
            </w:r>
            <w:r w:rsidRPr="00AF05D9">
              <w:rPr>
                <w:rFonts w:ascii="Verdana" w:eastAsia="宋体" w:hAnsi="Verdana" w:cs="宋体"/>
                <w:kern w:val="0"/>
                <w:sz w:val="18"/>
                <w:szCs w:val="18"/>
              </w:rPr>
              <w:t>欧姆</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附属电缆</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根</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每根最大电阻为</w:t>
            </w:r>
            <w:r w:rsidRPr="00AF05D9">
              <w:rPr>
                <w:rFonts w:ascii="Verdana" w:eastAsia="宋体" w:hAnsi="Verdana" w:cs="宋体"/>
                <w:kern w:val="0"/>
                <w:sz w:val="18"/>
                <w:szCs w:val="18"/>
              </w:rPr>
              <w:t>2.5</w:t>
            </w:r>
            <w:r w:rsidRPr="00AF05D9">
              <w:rPr>
                <w:rFonts w:ascii="Verdana" w:eastAsia="宋体" w:hAnsi="Verdana" w:cs="宋体"/>
                <w:kern w:val="0"/>
                <w:sz w:val="18"/>
                <w:szCs w:val="18"/>
              </w:rPr>
              <w:t>欧姆</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身上电线</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不短于</w:t>
            </w:r>
            <w:r w:rsidRPr="00AF05D9">
              <w:rPr>
                <w:rFonts w:ascii="Verdana" w:eastAsia="宋体" w:hAnsi="Verdana" w:cs="宋体"/>
                <w:kern w:val="0"/>
                <w:sz w:val="18"/>
                <w:szCs w:val="18"/>
              </w:rPr>
              <w:t>40</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根</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每根电阻不超过</w:t>
            </w:r>
            <w:r w:rsidRPr="00AF05D9">
              <w:rPr>
                <w:rFonts w:ascii="Verdana" w:eastAsia="宋体" w:hAnsi="Verdana" w:cs="宋体"/>
                <w:kern w:val="0"/>
                <w:sz w:val="18"/>
                <w:szCs w:val="18"/>
              </w:rPr>
              <w:t>1</w:t>
            </w:r>
            <w:r w:rsidRPr="00AF05D9">
              <w:rPr>
                <w:rFonts w:ascii="Verdana" w:eastAsia="宋体" w:hAnsi="Verdana" w:cs="宋体"/>
                <w:kern w:val="0"/>
                <w:sz w:val="18"/>
                <w:szCs w:val="18"/>
              </w:rPr>
              <w:t>欧姆</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外接显示灯（指示灯）</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一组红、白灯</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一组绿、白灯</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组</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电源接线板</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5A</w:t>
            </w:r>
            <w:r w:rsidRPr="00AF05D9">
              <w:rPr>
                <w:rFonts w:ascii="Verdana" w:eastAsia="宋体" w:hAnsi="Verdana" w:cs="宋体"/>
                <w:kern w:val="0"/>
                <w:sz w:val="18"/>
                <w:szCs w:val="18"/>
              </w:rPr>
              <w:t>三相插座</w:t>
            </w:r>
            <w:r w:rsidRPr="00AF05D9">
              <w:rPr>
                <w:rFonts w:ascii="Verdana" w:eastAsia="宋体" w:hAnsi="Verdana" w:cs="宋体"/>
                <w:kern w:val="0"/>
                <w:sz w:val="18"/>
                <w:szCs w:val="18"/>
              </w:rPr>
              <w:t>4</w:t>
            </w:r>
            <w:r w:rsidRPr="00AF05D9">
              <w:rPr>
                <w:rFonts w:ascii="Verdana" w:eastAsia="宋体" w:hAnsi="Verdana" w:cs="宋体"/>
                <w:kern w:val="0"/>
                <w:sz w:val="18"/>
                <w:szCs w:val="18"/>
              </w:rPr>
              <w:t>只</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六角扳手</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w:t>
            </w:r>
            <w:r w:rsidRPr="00AF05D9">
              <w:rPr>
                <w:rFonts w:ascii="Verdana" w:eastAsia="宋体" w:hAnsi="Verdana" w:cs="宋体"/>
                <w:kern w:val="0"/>
                <w:sz w:val="18"/>
                <w:szCs w:val="18"/>
              </w:rPr>
              <w:t>㎜</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小螺丝刀</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双音哨</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秒表</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袖标号码</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1——8</w:t>
            </w:r>
            <w:r w:rsidRPr="00AF05D9">
              <w:rPr>
                <w:rFonts w:ascii="Verdana" w:eastAsia="宋体" w:hAnsi="Verdana" w:cs="宋体"/>
                <w:kern w:val="0"/>
                <w:sz w:val="18"/>
                <w:szCs w:val="18"/>
              </w:rPr>
              <w:t>号</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套</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大黑板（白板）</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佩剑抽签牌</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互中指示</w:t>
            </w:r>
            <w:proofErr w:type="gramEnd"/>
            <w:r w:rsidRPr="00AF05D9">
              <w:rPr>
                <w:rFonts w:ascii="Verdana" w:eastAsia="宋体" w:hAnsi="Verdana" w:cs="宋体"/>
                <w:kern w:val="0"/>
                <w:sz w:val="18"/>
                <w:szCs w:val="18"/>
              </w:rPr>
              <w:t>牌</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团体比分牌</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计算机</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台</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打印机</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台</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17</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面罩</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31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十、自行车</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（一）自行车场地基本要求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．场地：</w:t>
      </w:r>
      <w:r w:rsidRPr="00AF05D9">
        <w:rPr>
          <w:rFonts w:ascii="simsun" w:eastAsia="宋体" w:hAnsi="simsun" w:cs="宋体"/>
          <w:color w:val="404040"/>
          <w:kern w:val="0"/>
          <w:szCs w:val="21"/>
        </w:rPr>
        <w:t>250</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300</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333.33</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400</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．公路：柏油公路、路面平整、有一定的坡度、</w:t>
      </w:r>
      <w:r w:rsidRPr="00AF05D9">
        <w:rPr>
          <w:rFonts w:ascii="simsun" w:eastAsia="宋体" w:hAnsi="simsun" w:cs="宋体"/>
          <w:color w:val="404040"/>
          <w:kern w:val="0"/>
          <w:szCs w:val="21"/>
        </w:rPr>
        <w:t>15</w:t>
      </w:r>
      <w:r w:rsidRPr="00AF05D9">
        <w:rPr>
          <w:rFonts w:ascii="simsun" w:eastAsia="宋体" w:hAnsi="simsun" w:cs="宋体"/>
          <w:color w:val="404040"/>
          <w:kern w:val="0"/>
          <w:szCs w:val="21"/>
        </w:rPr>
        <w:t>公里以上</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．山地：森林公路和跑道、原野、土或砾石小路，不超过全程</w:t>
      </w:r>
      <w:r w:rsidRPr="00AF05D9">
        <w:rPr>
          <w:rFonts w:ascii="simsun" w:eastAsia="宋体" w:hAnsi="simsun" w:cs="宋体"/>
          <w:color w:val="404040"/>
          <w:kern w:val="0"/>
          <w:szCs w:val="21"/>
        </w:rPr>
        <w:t>15%</w:t>
      </w:r>
      <w:r w:rsidRPr="00AF05D9">
        <w:rPr>
          <w:rFonts w:ascii="simsun" w:eastAsia="宋体" w:hAnsi="simsun" w:cs="宋体"/>
          <w:color w:val="404040"/>
          <w:kern w:val="0"/>
          <w:szCs w:val="21"/>
        </w:rPr>
        <w:t>的柏油公路路段</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（二）场地自行车器材配备标准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793"/>
        <w:gridCol w:w="2136"/>
        <w:gridCol w:w="891"/>
        <w:gridCol w:w="2714"/>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1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7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场地自行车或公路自行车</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传动系数不得大于</w:t>
            </w:r>
            <w:r w:rsidRPr="00AF05D9">
              <w:rPr>
                <w:rFonts w:ascii="Verdana" w:eastAsia="宋体" w:hAnsi="Verdana" w:cs="宋体"/>
                <w:kern w:val="0"/>
                <w:sz w:val="18"/>
                <w:szCs w:val="18"/>
              </w:rPr>
              <w:t>6.73</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计时秒表</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电子或机械</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块</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记圈牌</w:t>
            </w:r>
            <w:proofErr w:type="gramEnd"/>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4</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铃铛</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只</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发令枪</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支</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烟屏</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记录台</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出发旗</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40</w:t>
            </w:r>
            <w:r w:rsidRPr="00AF05D9">
              <w:rPr>
                <w:rFonts w:ascii="Verdana" w:eastAsia="宋体" w:hAnsi="Verdana" w:cs="宋体"/>
                <w:kern w:val="0"/>
                <w:sz w:val="18"/>
                <w:szCs w:val="18"/>
              </w:rPr>
              <w:t>厘米</w:t>
            </w:r>
            <w:r w:rsidRPr="00AF05D9">
              <w:rPr>
                <w:rFonts w:ascii="Verdana" w:eastAsia="宋体" w:hAnsi="Verdana" w:cs="宋体"/>
                <w:kern w:val="0"/>
                <w:sz w:val="18"/>
                <w:szCs w:val="18"/>
              </w:rPr>
              <w:t>×40</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面</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4×4</w:t>
            </w:r>
            <w:r w:rsidRPr="00AF05D9">
              <w:rPr>
                <w:rFonts w:ascii="Verdana" w:eastAsia="宋体" w:hAnsi="Verdana" w:cs="宋体"/>
                <w:kern w:val="0"/>
                <w:sz w:val="18"/>
                <w:szCs w:val="18"/>
              </w:rPr>
              <w:t>厘米黑白相间</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小红旗</w:t>
            </w:r>
          </w:p>
        </w:tc>
        <w:tc>
          <w:tcPr>
            <w:tcW w:w="21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面</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（三）公路自行车器材配备标准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1972"/>
        <w:gridCol w:w="1957"/>
        <w:gridCol w:w="891"/>
        <w:gridCol w:w="2713"/>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7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公路自行车</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计时秒表</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电子或机械</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块</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发令枪</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支</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带发令弹若干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开道车</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带警灯</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辆</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摩托车</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带警灯</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辆</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雨衣</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套</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对讲机</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部</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最后一公里标志</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横幅</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出发旗</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面</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（四）山地自行车器材配备标准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972"/>
        <w:gridCol w:w="1957"/>
        <w:gridCol w:w="891"/>
        <w:gridCol w:w="2714"/>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7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山地自行车</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计时秒表</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电子或机械</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块</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发令枪</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支</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带发令弹若干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对讲机</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部</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标志牌</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包括急弯、陡坡、水桥等</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最后一公里标志</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白色横幅</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十一、水球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（一）水球场地基本要求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．水球场地宽度为</w:t>
      </w:r>
      <w:r w:rsidRPr="00AF05D9">
        <w:rPr>
          <w:rFonts w:ascii="simsun" w:eastAsia="宋体" w:hAnsi="simsun" w:cs="宋体"/>
          <w:color w:val="404040"/>
          <w:kern w:val="0"/>
          <w:szCs w:val="21"/>
        </w:rPr>
        <w:t>10</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——20</w:t>
      </w:r>
      <w:r w:rsidRPr="00AF05D9">
        <w:rPr>
          <w:rFonts w:ascii="simsun" w:eastAsia="宋体" w:hAnsi="simsun" w:cs="宋体"/>
          <w:color w:val="404040"/>
          <w:kern w:val="0"/>
          <w:szCs w:val="21"/>
        </w:rPr>
        <w:t>米，两球门线之间的距离为</w:t>
      </w:r>
      <w:r w:rsidRPr="00AF05D9">
        <w:rPr>
          <w:rFonts w:ascii="simsun" w:eastAsia="宋体" w:hAnsi="simsun" w:cs="宋体"/>
          <w:color w:val="404040"/>
          <w:kern w:val="0"/>
          <w:szCs w:val="21"/>
        </w:rPr>
        <w:t>20</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——30</w:t>
      </w:r>
      <w:r w:rsidRPr="00AF05D9">
        <w:rPr>
          <w:rFonts w:ascii="simsun" w:eastAsia="宋体" w:hAnsi="simsun" w:cs="宋体"/>
          <w:color w:val="404040"/>
          <w:kern w:val="0"/>
          <w:szCs w:val="21"/>
        </w:rPr>
        <w:t>米。女子比赛场地的最大限度是长</w:t>
      </w:r>
      <w:r w:rsidRPr="00AF05D9">
        <w:rPr>
          <w:rFonts w:ascii="simsun" w:eastAsia="宋体" w:hAnsi="simsun" w:cs="宋体"/>
          <w:color w:val="404040"/>
          <w:kern w:val="0"/>
          <w:szCs w:val="21"/>
        </w:rPr>
        <w:t>25</w:t>
      </w:r>
      <w:r w:rsidRPr="00AF05D9">
        <w:rPr>
          <w:rFonts w:ascii="simsun" w:eastAsia="宋体" w:hAnsi="simsun" w:cs="宋体"/>
          <w:color w:val="404040"/>
          <w:kern w:val="0"/>
          <w:szCs w:val="21"/>
        </w:rPr>
        <w:t>米，宽</w:t>
      </w:r>
      <w:r w:rsidRPr="00AF05D9">
        <w:rPr>
          <w:rFonts w:ascii="simsun" w:eastAsia="宋体" w:hAnsi="simsun" w:cs="宋体"/>
          <w:color w:val="404040"/>
          <w:kern w:val="0"/>
          <w:szCs w:val="21"/>
        </w:rPr>
        <w:t>17</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．池区周围有一定的活动区域</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．国际游联举办的水球比赛，场地的范围、水深、水温、光照强度应符合设备条例规定的标准</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（二）水球器材配备标准</w:t>
      </w:r>
    </w:p>
    <w:tbl>
      <w:tblPr>
        <w:tblW w:w="83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1275"/>
        <w:gridCol w:w="2880"/>
        <w:gridCol w:w="1980"/>
        <w:gridCol w:w="1440"/>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序号</w:t>
            </w:r>
          </w:p>
        </w:tc>
        <w:tc>
          <w:tcPr>
            <w:tcW w:w="12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44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2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球门</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对</w:t>
            </w:r>
          </w:p>
        </w:tc>
        <w:tc>
          <w:tcPr>
            <w:tcW w:w="14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球门网</w:t>
            </w:r>
            <w:proofErr w:type="gramEnd"/>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对</w:t>
            </w:r>
          </w:p>
        </w:tc>
        <w:tc>
          <w:tcPr>
            <w:tcW w:w="14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2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旗</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35×20</w:t>
            </w:r>
            <w:r w:rsidRPr="00AF05D9">
              <w:rPr>
                <w:rFonts w:ascii="Verdana" w:eastAsia="宋体" w:hAnsi="Verdana" w:cs="宋体"/>
                <w:kern w:val="0"/>
                <w:sz w:val="18"/>
                <w:szCs w:val="18"/>
              </w:rPr>
              <w:t>厘米红、白、蓝旗</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红、白旗各</w:t>
            </w:r>
            <w:r w:rsidRPr="00AF05D9">
              <w:rPr>
                <w:rFonts w:ascii="Verdana" w:eastAsia="宋体" w:hAnsi="Verdana" w:cs="宋体"/>
                <w:kern w:val="0"/>
                <w:sz w:val="18"/>
                <w:szCs w:val="18"/>
              </w:rPr>
              <w:t>3</w:t>
            </w:r>
            <w:r w:rsidRPr="00AF05D9">
              <w:rPr>
                <w:rFonts w:ascii="Verdana" w:eastAsia="宋体" w:hAnsi="Verdana" w:cs="宋体"/>
                <w:kern w:val="0"/>
                <w:sz w:val="18"/>
                <w:szCs w:val="18"/>
              </w:rPr>
              <w:t>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兰旗</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4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十二、帆板</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（一）帆板场地基本要求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．适于帆板运动的水域，一般在海上，距海岸</w:t>
      </w:r>
      <w:r w:rsidRPr="00AF05D9">
        <w:rPr>
          <w:rFonts w:ascii="simsun" w:eastAsia="宋体" w:hAnsi="simsun" w:cs="宋体"/>
          <w:color w:val="404040"/>
          <w:kern w:val="0"/>
          <w:szCs w:val="21"/>
        </w:rPr>
        <w:t>1——2</w:t>
      </w:r>
      <w:r w:rsidRPr="00AF05D9">
        <w:rPr>
          <w:rFonts w:ascii="simsun" w:eastAsia="宋体" w:hAnsi="simsun" w:cs="宋体"/>
          <w:color w:val="404040"/>
          <w:kern w:val="0"/>
          <w:szCs w:val="21"/>
        </w:rPr>
        <w:t>公里海域内无通航，水域内无危害生物</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（二）帆板器材配备标准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1616"/>
        <w:gridCol w:w="2847"/>
        <w:gridCol w:w="891"/>
        <w:gridCol w:w="2179"/>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帆板</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男、女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救生衣</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摩托艇</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一艘</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十三、垒球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（一）垒球场地基本要求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．垒球场地净面积为</w:t>
      </w:r>
      <w:r w:rsidRPr="00AF05D9">
        <w:rPr>
          <w:rFonts w:ascii="simsun" w:eastAsia="宋体" w:hAnsi="simsun" w:cs="宋体"/>
          <w:color w:val="404040"/>
          <w:kern w:val="0"/>
          <w:szCs w:val="21"/>
        </w:rPr>
        <w:t>3.14×70×70/4=3846.5</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．垒球场地占地面积为</w:t>
      </w:r>
      <w:r w:rsidRPr="00AF05D9">
        <w:rPr>
          <w:rFonts w:ascii="simsun" w:eastAsia="宋体" w:hAnsi="simsun" w:cs="宋体"/>
          <w:color w:val="404040"/>
          <w:kern w:val="0"/>
          <w:szCs w:val="21"/>
        </w:rPr>
        <w:t>3.14×79×79/4=4899.2</w:t>
      </w:r>
      <w:r w:rsidRPr="00AF05D9">
        <w:rPr>
          <w:rFonts w:ascii="simsun" w:eastAsia="宋体" w:hAnsi="simsun" w:cs="宋体"/>
          <w:color w:val="404040"/>
          <w:kern w:val="0"/>
          <w:szCs w:val="21"/>
        </w:rPr>
        <w:t>㎡</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（二）垒球器材配备标准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1614"/>
        <w:gridCol w:w="2852"/>
        <w:gridCol w:w="890"/>
        <w:gridCol w:w="2179"/>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本垒板</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五边形，每条边长</w:t>
            </w:r>
            <w:r w:rsidRPr="00AF05D9">
              <w:rPr>
                <w:rFonts w:ascii="Verdana" w:eastAsia="宋体" w:hAnsi="Verdana" w:cs="宋体"/>
                <w:kern w:val="0"/>
                <w:sz w:val="18"/>
                <w:szCs w:val="18"/>
              </w:rPr>
              <w:t>20</w:t>
            </w:r>
            <w:r w:rsidRPr="00AF05D9">
              <w:rPr>
                <w:rFonts w:ascii="Verdana" w:eastAsia="宋体" w:hAnsi="Verdana" w:cs="宋体"/>
                <w:kern w:val="0"/>
                <w:sz w:val="18"/>
                <w:szCs w:val="18"/>
              </w:rPr>
              <w:t>、</w:t>
            </w:r>
            <w:r w:rsidRPr="00AF05D9">
              <w:rPr>
                <w:rFonts w:ascii="Verdana" w:eastAsia="宋体" w:hAnsi="Verdana" w:cs="宋体"/>
                <w:kern w:val="0"/>
                <w:sz w:val="18"/>
                <w:szCs w:val="18"/>
              </w:rPr>
              <w:t>20</w:t>
            </w:r>
            <w:r w:rsidRPr="00AF05D9">
              <w:rPr>
                <w:rFonts w:ascii="Verdana" w:eastAsia="宋体" w:hAnsi="Verdana" w:cs="宋体"/>
                <w:kern w:val="0"/>
                <w:sz w:val="18"/>
                <w:szCs w:val="18"/>
              </w:rPr>
              <w:t>、</w:t>
            </w:r>
            <w:r w:rsidRPr="00AF05D9">
              <w:rPr>
                <w:rFonts w:ascii="Verdana" w:eastAsia="宋体" w:hAnsi="Verdana" w:cs="宋体"/>
                <w:kern w:val="0"/>
                <w:sz w:val="18"/>
                <w:szCs w:val="18"/>
              </w:rPr>
              <w:t>30</w:t>
            </w:r>
            <w:r w:rsidRPr="00AF05D9">
              <w:rPr>
                <w:rFonts w:ascii="Verdana" w:eastAsia="宋体" w:hAnsi="Verdana" w:cs="宋体"/>
                <w:kern w:val="0"/>
                <w:sz w:val="18"/>
                <w:szCs w:val="18"/>
              </w:rPr>
              <w:t>、</w:t>
            </w:r>
            <w:r w:rsidRPr="00AF05D9">
              <w:rPr>
                <w:rFonts w:ascii="Verdana" w:eastAsia="宋体" w:hAnsi="Verdana" w:cs="宋体"/>
                <w:kern w:val="0"/>
                <w:sz w:val="18"/>
                <w:szCs w:val="18"/>
              </w:rPr>
              <w:t>30</w:t>
            </w:r>
            <w:r w:rsidRPr="00AF05D9">
              <w:rPr>
                <w:rFonts w:ascii="Verdana" w:eastAsia="宋体" w:hAnsi="Verdana" w:cs="宋体"/>
                <w:kern w:val="0"/>
                <w:sz w:val="18"/>
                <w:szCs w:val="18"/>
              </w:rPr>
              <w:t>、</w:t>
            </w:r>
            <w:r w:rsidRPr="00AF05D9">
              <w:rPr>
                <w:rFonts w:ascii="Verdana" w:eastAsia="宋体" w:hAnsi="Verdana" w:cs="宋体"/>
                <w:kern w:val="0"/>
                <w:sz w:val="18"/>
                <w:szCs w:val="18"/>
              </w:rPr>
              <w:t>45</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橡胶板</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投手板</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60×15</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木质或橡胶</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垒包</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38×38×13</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w:t>
            </w:r>
            <w:r w:rsidRPr="00AF05D9">
              <w:rPr>
                <w:rFonts w:ascii="Verdana" w:eastAsia="宋体" w:hAnsi="Verdana" w:cs="宋体"/>
                <w:kern w:val="0"/>
                <w:sz w:val="18"/>
                <w:szCs w:val="18"/>
              </w:rPr>
              <w:t>个</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帆布</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手套</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虎口上沿不大于</w:t>
            </w:r>
            <w:r w:rsidRPr="00AF05D9">
              <w:rPr>
                <w:rFonts w:ascii="Verdana" w:eastAsia="宋体" w:hAnsi="Verdana" w:cs="宋体"/>
                <w:kern w:val="0"/>
                <w:sz w:val="18"/>
                <w:szCs w:val="18"/>
              </w:rPr>
              <w:t>12.7</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10</w:t>
            </w:r>
            <w:r w:rsidRPr="00AF05D9">
              <w:rPr>
                <w:rFonts w:ascii="Verdana" w:eastAsia="宋体" w:hAnsi="Verdana" w:cs="宋体"/>
                <w:kern w:val="0"/>
                <w:sz w:val="18"/>
                <w:szCs w:val="18"/>
              </w:rPr>
              <w:t>副</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球棒</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不超过</w:t>
            </w:r>
            <w:r w:rsidRPr="00AF05D9">
              <w:rPr>
                <w:rFonts w:ascii="Verdana" w:eastAsia="宋体" w:hAnsi="Verdana" w:cs="宋体"/>
                <w:kern w:val="0"/>
                <w:sz w:val="18"/>
                <w:szCs w:val="18"/>
              </w:rPr>
              <w:t>1077g</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粗</w:t>
            </w:r>
            <w:r w:rsidRPr="00AF05D9">
              <w:rPr>
                <w:rFonts w:ascii="Verdana" w:eastAsia="宋体" w:hAnsi="Verdana" w:cs="宋体"/>
                <w:kern w:val="0"/>
                <w:sz w:val="18"/>
                <w:szCs w:val="18"/>
              </w:rPr>
              <w:t>≤5.7</w:t>
            </w:r>
            <w:r w:rsidRPr="00AF05D9">
              <w:rPr>
                <w:rFonts w:ascii="Verdana" w:eastAsia="宋体" w:hAnsi="Verdana" w:cs="宋体"/>
                <w:kern w:val="0"/>
                <w:sz w:val="18"/>
                <w:szCs w:val="18"/>
              </w:rPr>
              <w:t>厘米</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护具</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头盔、护面、护胸、护腿</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计分牌</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2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十四、跳水</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（一）跳水场地基本要求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．跳水池至少</w:t>
      </w:r>
      <w:r w:rsidRPr="00AF05D9">
        <w:rPr>
          <w:rFonts w:ascii="simsun" w:eastAsia="宋体" w:hAnsi="simsun" w:cs="宋体"/>
          <w:color w:val="404040"/>
          <w:kern w:val="0"/>
          <w:szCs w:val="21"/>
        </w:rPr>
        <w:t>25</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×16</w:t>
      </w:r>
      <w:r w:rsidRPr="00AF05D9">
        <w:rPr>
          <w:rFonts w:ascii="simsun" w:eastAsia="宋体" w:hAnsi="simsun" w:cs="宋体"/>
          <w:color w:val="404040"/>
          <w:kern w:val="0"/>
          <w:szCs w:val="21"/>
        </w:rPr>
        <w:t>米，水深</w:t>
      </w:r>
      <w:r w:rsidRPr="00AF05D9">
        <w:rPr>
          <w:rFonts w:ascii="simsun" w:eastAsia="宋体" w:hAnsi="simsun" w:cs="宋体"/>
          <w:color w:val="404040"/>
          <w:kern w:val="0"/>
          <w:szCs w:val="21"/>
        </w:rPr>
        <w:t>5——6</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2</w:t>
      </w:r>
      <w:r w:rsidRPr="00AF05D9">
        <w:rPr>
          <w:rFonts w:ascii="simsun" w:eastAsia="宋体" w:hAnsi="simsun" w:cs="宋体"/>
          <w:color w:val="404040"/>
          <w:kern w:val="0"/>
          <w:szCs w:val="21"/>
        </w:rPr>
        <w:t>．跳水设施应在</w:t>
      </w:r>
      <w:r w:rsidRPr="00AF05D9">
        <w:rPr>
          <w:rFonts w:ascii="simsun" w:eastAsia="宋体" w:hAnsi="simsun" w:cs="宋体"/>
          <w:color w:val="404040"/>
          <w:kern w:val="0"/>
          <w:szCs w:val="21"/>
        </w:rPr>
        <w:t>25</w:t>
      </w:r>
      <w:r w:rsidRPr="00AF05D9">
        <w:rPr>
          <w:rFonts w:ascii="simsun" w:eastAsia="宋体" w:hAnsi="simsun" w:cs="宋体"/>
          <w:color w:val="404040"/>
          <w:kern w:val="0"/>
          <w:szCs w:val="21"/>
        </w:rPr>
        <w:t>米长的一侧，对岸和后背不应设看台，宜为深色背景。跳台的朝向应避免自然或人工光源</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．跳水设施上空的无障碍空间、下部水深应符合跳水竞赛规则要求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．在跳水设施附近，沿跳水池壁有出水池的台阶</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5</w:t>
      </w:r>
      <w:r w:rsidRPr="00AF05D9">
        <w:rPr>
          <w:rFonts w:ascii="simsun" w:eastAsia="宋体" w:hAnsi="simsun" w:cs="宋体"/>
          <w:color w:val="404040"/>
          <w:kern w:val="0"/>
          <w:szCs w:val="21"/>
        </w:rPr>
        <w:t>．跳水池的水面采用两种搅动的办法：充分冒泡和喷水</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（二）跳水器材配备标准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1795"/>
        <w:gridCol w:w="1603"/>
        <w:gridCol w:w="1251"/>
        <w:gridCol w:w="2886"/>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16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12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9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跳水板</w:t>
            </w:r>
          </w:p>
        </w:tc>
        <w:tc>
          <w:tcPr>
            <w:tcW w:w="16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一米、三米板</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29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应符合跳水设备规格要求</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跳台</w:t>
            </w:r>
          </w:p>
        </w:tc>
        <w:tc>
          <w:tcPr>
            <w:tcW w:w="16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三米、十米台</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29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应符合跳水设备规格要求</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厚海绵垫（或海绵坑）</w:t>
            </w:r>
          </w:p>
        </w:tc>
        <w:tc>
          <w:tcPr>
            <w:tcW w:w="16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3——5</w:t>
            </w:r>
            <w:r w:rsidRPr="00AF05D9">
              <w:rPr>
                <w:rFonts w:ascii="Verdana" w:eastAsia="宋体" w:hAnsi="Verdana" w:cs="宋体"/>
                <w:kern w:val="0"/>
                <w:sz w:val="18"/>
                <w:szCs w:val="18"/>
              </w:rPr>
              <w:t>块</w:t>
            </w:r>
          </w:p>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（一个）</w:t>
            </w:r>
          </w:p>
        </w:tc>
        <w:tc>
          <w:tcPr>
            <w:tcW w:w="29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81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安全保护设备</w:t>
            </w:r>
          </w:p>
        </w:tc>
        <w:tc>
          <w:tcPr>
            <w:tcW w:w="16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2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一套</w:t>
            </w:r>
          </w:p>
        </w:tc>
        <w:tc>
          <w:tcPr>
            <w:tcW w:w="29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十五、健美操</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（一）健美操场地基本要求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3</w:t>
      </w:r>
      <w:r w:rsidRPr="00AF05D9">
        <w:rPr>
          <w:rFonts w:ascii="simsun" w:eastAsia="宋体" w:hAnsi="simsun" w:cs="宋体"/>
          <w:color w:val="404040"/>
          <w:kern w:val="0"/>
          <w:szCs w:val="21"/>
        </w:rPr>
        <w:t>人、</w:t>
      </w:r>
      <w:r w:rsidRPr="00AF05D9">
        <w:rPr>
          <w:rFonts w:ascii="simsun" w:eastAsia="宋体" w:hAnsi="simsun" w:cs="宋体"/>
          <w:color w:val="404040"/>
          <w:kern w:val="0"/>
          <w:szCs w:val="21"/>
        </w:rPr>
        <w:t>6</w:t>
      </w:r>
      <w:r w:rsidRPr="00AF05D9">
        <w:rPr>
          <w:rFonts w:ascii="simsun" w:eastAsia="宋体" w:hAnsi="simsun" w:cs="宋体"/>
          <w:color w:val="404040"/>
          <w:kern w:val="0"/>
          <w:szCs w:val="21"/>
        </w:rPr>
        <w:t>人场地净面积为</w:t>
      </w:r>
      <w:r w:rsidRPr="00AF05D9">
        <w:rPr>
          <w:rFonts w:ascii="simsun" w:eastAsia="宋体" w:hAnsi="simsun" w:cs="宋体"/>
          <w:color w:val="404040"/>
          <w:kern w:val="0"/>
          <w:szCs w:val="21"/>
        </w:rPr>
        <w:t>12×12=144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．、双人、单人场地净面积为</w:t>
      </w:r>
      <w:r w:rsidRPr="00AF05D9">
        <w:rPr>
          <w:rFonts w:ascii="simsun" w:eastAsia="宋体" w:hAnsi="simsun" w:cs="宋体"/>
          <w:color w:val="404040"/>
          <w:kern w:val="0"/>
          <w:szCs w:val="21"/>
        </w:rPr>
        <w:t>7×7=49</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．健美操场地占地面积为</w:t>
      </w:r>
      <w:r w:rsidRPr="00AF05D9">
        <w:rPr>
          <w:rFonts w:ascii="simsun" w:eastAsia="宋体" w:hAnsi="simsun" w:cs="宋体"/>
          <w:color w:val="404040"/>
          <w:kern w:val="0"/>
          <w:szCs w:val="21"/>
        </w:rPr>
        <w:t>14×14=196</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．健美操比赛台高</w:t>
      </w:r>
      <w:r w:rsidRPr="00AF05D9">
        <w:rPr>
          <w:rFonts w:ascii="simsun" w:eastAsia="宋体" w:hAnsi="simsun" w:cs="宋体"/>
          <w:color w:val="404040"/>
          <w:kern w:val="0"/>
          <w:szCs w:val="21"/>
        </w:rPr>
        <w:t>80——100</w:t>
      </w:r>
      <w:r w:rsidRPr="00AF05D9">
        <w:rPr>
          <w:rFonts w:ascii="simsun" w:eastAsia="宋体" w:hAnsi="simsun" w:cs="宋体"/>
          <w:color w:val="404040"/>
          <w:kern w:val="0"/>
          <w:szCs w:val="21"/>
        </w:rPr>
        <w:t>厘米，后面有背景遮挡</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5</w:t>
      </w:r>
      <w:r w:rsidRPr="00AF05D9">
        <w:rPr>
          <w:rFonts w:ascii="simsun" w:eastAsia="宋体" w:hAnsi="simsun" w:cs="宋体"/>
          <w:color w:val="404040"/>
          <w:kern w:val="0"/>
          <w:szCs w:val="21"/>
        </w:rPr>
        <w:t>．光照度标准为</w:t>
      </w:r>
      <w:r w:rsidRPr="00AF05D9">
        <w:rPr>
          <w:rFonts w:ascii="simsun" w:eastAsia="宋体" w:hAnsi="simsun" w:cs="宋体"/>
          <w:color w:val="404040"/>
          <w:kern w:val="0"/>
          <w:szCs w:val="21"/>
        </w:rPr>
        <w:t>4000——5000</w:t>
      </w:r>
      <w:r w:rsidRPr="00AF05D9">
        <w:rPr>
          <w:rFonts w:ascii="simsun" w:eastAsia="宋体" w:hAnsi="simsun" w:cs="宋体"/>
          <w:color w:val="404040"/>
          <w:kern w:val="0"/>
          <w:szCs w:val="21"/>
        </w:rPr>
        <w:t>勒克斯（要有顶光和底光）</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（二）健美操器材配备标准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972"/>
        <w:gridCol w:w="2491"/>
        <w:gridCol w:w="714"/>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竞技健美操地板</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运动员</w:t>
            </w:r>
            <w:proofErr w:type="gramStart"/>
            <w:r w:rsidRPr="00AF05D9">
              <w:rPr>
                <w:rFonts w:ascii="Verdana" w:eastAsia="宋体" w:hAnsi="Verdana" w:cs="宋体"/>
                <w:kern w:val="0"/>
                <w:sz w:val="18"/>
                <w:szCs w:val="18"/>
              </w:rPr>
              <w:t>座席</w:t>
            </w:r>
            <w:proofErr w:type="gramEnd"/>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广播设备</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十六、举重</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（一）举重场地基本要求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．举重台净面积为</w:t>
      </w:r>
      <w:r w:rsidRPr="00AF05D9">
        <w:rPr>
          <w:rFonts w:ascii="simsun" w:eastAsia="宋体" w:hAnsi="simsun" w:cs="宋体"/>
          <w:color w:val="404040"/>
          <w:kern w:val="0"/>
          <w:szCs w:val="21"/>
        </w:rPr>
        <w:t>4×4=16</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．举重台上安放各种质地坚实的材料，表面可覆盖防滑材料。周围三面应铺上垫子，与台基</w:t>
      </w:r>
      <w:proofErr w:type="gramStart"/>
      <w:r w:rsidRPr="00AF05D9">
        <w:rPr>
          <w:rFonts w:ascii="simsun" w:eastAsia="宋体" w:hAnsi="simsun" w:cs="宋体"/>
          <w:color w:val="404040"/>
          <w:kern w:val="0"/>
          <w:szCs w:val="21"/>
        </w:rPr>
        <w:t>本保持</w:t>
      </w:r>
      <w:proofErr w:type="gramEnd"/>
      <w:r w:rsidRPr="00AF05D9">
        <w:rPr>
          <w:rFonts w:ascii="simsun" w:eastAsia="宋体" w:hAnsi="simsun" w:cs="宋体"/>
          <w:color w:val="404040"/>
          <w:kern w:val="0"/>
          <w:szCs w:val="21"/>
        </w:rPr>
        <w:t>平面即可，其宽度无明确规定</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（二）举重器械配备标准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1972"/>
        <w:gridCol w:w="2491"/>
        <w:gridCol w:w="713"/>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横杠</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重量为</w:t>
            </w:r>
            <w:r w:rsidRPr="00AF05D9">
              <w:rPr>
                <w:rFonts w:ascii="Verdana" w:eastAsia="宋体" w:hAnsi="Verdana" w:cs="宋体"/>
                <w:kern w:val="0"/>
                <w:sz w:val="18"/>
                <w:szCs w:val="18"/>
              </w:rPr>
              <w:t>20</w:t>
            </w:r>
            <w:r w:rsidRPr="00AF05D9">
              <w:rPr>
                <w:rFonts w:ascii="Verdana" w:eastAsia="宋体" w:hAnsi="Verdana" w:cs="宋体"/>
                <w:kern w:val="0"/>
                <w:sz w:val="18"/>
                <w:szCs w:val="18"/>
              </w:rPr>
              <w:t>千克</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一条</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卡箍</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重量为</w:t>
            </w:r>
            <w:r w:rsidRPr="00AF05D9">
              <w:rPr>
                <w:rFonts w:ascii="Verdana" w:eastAsia="宋体" w:hAnsi="Verdana" w:cs="宋体"/>
                <w:kern w:val="0"/>
                <w:sz w:val="18"/>
                <w:szCs w:val="18"/>
              </w:rPr>
              <w:t>2.5</w:t>
            </w:r>
            <w:r w:rsidRPr="00AF05D9">
              <w:rPr>
                <w:rFonts w:ascii="Verdana" w:eastAsia="宋体" w:hAnsi="Verdana" w:cs="宋体"/>
                <w:kern w:val="0"/>
                <w:sz w:val="18"/>
                <w:szCs w:val="18"/>
              </w:rPr>
              <w:t>千克</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杠铃片</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电子磅秤</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台</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电子计时器</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试举显示牌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后场成绩公布牌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深蹲架</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杠铃片搁架</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海绵垫</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镁粉盒</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十七、龙舟</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（一）龙舟场地基本要求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．场地应设在静水水域，航道是直的</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w:t>
      </w:r>
      <w:proofErr w:type="gramStart"/>
      <w:r w:rsidRPr="00AF05D9">
        <w:rPr>
          <w:rFonts w:ascii="simsun" w:eastAsia="宋体" w:hAnsi="simsun" w:cs="宋体"/>
          <w:color w:val="404040"/>
          <w:kern w:val="0"/>
          <w:szCs w:val="21"/>
        </w:rPr>
        <w:t>根据艇数和</w:t>
      </w:r>
      <w:proofErr w:type="gramEnd"/>
      <w:r w:rsidRPr="00AF05D9">
        <w:rPr>
          <w:rFonts w:ascii="simsun" w:eastAsia="宋体" w:hAnsi="simsun" w:cs="宋体"/>
          <w:color w:val="404040"/>
          <w:kern w:val="0"/>
          <w:szCs w:val="21"/>
        </w:rPr>
        <w:t>场地条件设</w:t>
      </w:r>
      <w:r w:rsidRPr="00AF05D9">
        <w:rPr>
          <w:rFonts w:ascii="simsun" w:eastAsia="宋体" w:hAnsi="simsun" w:cs="宋体"/>
          <w:color w:val="404040"/>
          <w:kern w:val="0"/>
          <w:szCs w:val="21"/>
        </w:rPr>
        <w:t>6</w:t>
      </w:r>
      <w:r w:rsidRPr="00AF05D9">
        <w:rPr>
          <w:rFonts w:ascii="simsun" w:eastAsia="宋体" w:hAnsi="simsun" w:cs="宋体"/>
          <w:color w:val="404040"/>
          <w:kern w:val="0"/>
          <w:szCs w:val="21"/>
        </w:rPr>
        <w:t>或</w:t>
      </w:r>
      <w:r w:rsidRPr="00AF05D9">
        <w:rPr>
          <w:rFonts w:ascii="simsun" w:eastAsia="宋体" w:hAnsi="simsun" w:cs="宋体"/>
          <w:color w:val="404040"/>
          <w:kern w:val="0"/>
          <w:szCs w:val="21"/>
        </w:rPr>
        <w:t>8</w:t>
      </w:r>
      <w:r w:rsidRPr="00AF05D9">
        <w:rPr>
          <w:rFonts w:ascii="simsun" w:eastAsia="宋体" w:hAnsi="simsun" w:cs="宋体"/>
          <w:color w:val="404040"/>
          <w:kern w:val="0"/>
          <w:szCs w:val="21"/>
        </w:rPr>
        <w:t>条航道，每道宽可为</w:t>
      </w:r>
      <w:r w:rsidRPr="00AF05D9">
        <w:rPr>
          <w:rFonts w:ascii="simsun" w:eastAsia="宋体" w:hAnsi="simsun" w:cs="宋体"/>
          <w:color w:val="404040"/>
          <w:kern w:val="0"/>
          <w:szCs w:val="21"/>
        </w:rPr>
        <w:t>9</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11</w:t>
      </w:r>
      <w:r w:rsidRPr="00AF05D9">
        <w:rPr>
          <w:rFonts w:ascii="simsun" w:eastAsia="宋体" w:hAnsi="simsun" w:cs="宋体"/>
          <w:color w:val="404040"/>
          <w:kern w:val="0"/>
          <w:szCs w:val="21"/>
        </w:rPr>
        <w:t>米或</w:t>
      </w:r>
      <w:r w:rsidRPr="00AF05D9">
        <w:rPr>
          <w:rFonts w:ascii="simsun" w:eastAsia="宋体" w:hAnsi="simsun" w:cs="宋体"/>
          <w:color w:val="404040"/>
          <w:kern w:val="0"/>
          <w:szCs w:val="21"/>
        </w:rPr>
        <w:t>13.5</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．航道</w:t>
      </w:r>
      <w:proofErr w:type="gramStart"/>
      <w:r w:rsidRPr="00AF05D9">
        <w:rPr>
          <w:rFonts w:ascii="simsun" w:eastAsia="宋体" w:hAnsi="simsun" w:cs="宋体"/>
          <w:color w:val="404040"/>
          <w:kern w:val="0"/>
          <w:szCs w:val="21"/>
        </w:rPr>
        <w:t>最</w:t>
      </w:r>
      <w:proofErr w:type="gramEnd"/>
      <w:r w:rsidRPr="00AF05D9">
        <w:rPr>
          <w:rFonts w:ascii="simsun" w:eastAsia="宋体" w:hAnsi="simsun" w:cs="宋体"/>
          <w:color w:val="404040"/>
          <w:kern w:val="0"/>
          <w:szCs w:val="21"/>
        </w:rPr>
        <w:t>浅水深不得少于</w:t>
      </w:r>
      <w:r w:rsidRPr="00AF05D9">
        <w:rPr>
          <w:rFonts w:ascii="simsun" w:eastAsia="宋体" w:hAnsi="simsun" w:cs="宋体"/>
          <w:color w:val="404040"/>
          <w:kern w:val="0"/>
          <w:szCs w:val="21"/>
        </w:rPr>
        <w:t>2.5</w:t>
      </w:r>
      <w:r w:rsidRPr="00AF05D9">
        <w:rPr>
          <w:rFonts w:ascii="simsun" w:eastAsia="宋体" w:hAnsi="simsun" w:cs="宋体"/>
          <w:color w:val="404040"/>
          <w:kern w:val="0"/>
          <w:szCs w:val="21"/>
        </w:rPr>
        <w:t>米，航道内无水草、暗礁和木桩，航道外</w:t>
      </w:r>
      <w:r w:rsidRPr="00AF05D9">
        <w:rPr>
          <w:rFonts w:ascii="simsun" w:eastAsia="宋体" w:hAnsi="simsun" w:cs="宋体"/>
          <w:color w:val="404040"/>
          <w:kern w:val="0"/>
          <w:szCs w:val="21"/>
        </w:rPr>
        <w:t>5</w:t>
      </w:r>
      <w:r w:rsidRPr="00AF05D9">
        <w:rPr>
          <w:rFonts w:ascii="simsun" w:eastAsia="宋体" w:hAnsi="simsun" w:cs="宋体"/>
          <w:color w:val="404040"/>
          <w:kern w:val="0"/>
          <w:szCs w:val="21"/>
        </w:rPr>
        <w:t>米内无障碍物，航道一侧应设</w:t>
      </w:r>
      <w:r w:rsidRPr="00AF05D9">
        <w:rPr>
          <w:rFonts w:ascii="simsun" w:eastAsia="宋体" w:hAnsi="simsun" w:cs="宋体"/>
          <w:color w:val="404040"/>
          <w:kern w:val="0"/>
          <w:szCs w:val="21"/>
        </w:rPr>
        <w:t>20——30</w:t>
      </w:r>
      <w:r w:rsidRPr="00AF05D9">
        <w:rPr>
          <w:rFonts w:ascii="simsun" w:eastAsia="宋体" w:hAnsi="simsun" w:cs="宋体"/>
          <w:color w:val="404040"/>
          <w:kern w:val="0"/>
          <w:szCs w:val="21"/>
        </w:rPr>
        <w:t>米宽的副航道。</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．有相对固定的或临时的码头与舟艇存放区域</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（二）龙舟器材配备标准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974"/>
        <w:gridCol w:w="2490"/>
        <w:gridCol w:w="713"/>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舟艇、浆</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小型龙舟</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每个人</w:t>
            </w:r>
            <w:r w:rsidRPr="00AF05D9">
              <w:rPr>
                <w:rFonts w:ascii="Verdana" w:eastAsia="宋体" w:hAnsi="Verdana" w:cs="宋体"/>
                <w:kern w:val="0"/>
                <w:sz w:val="18"/>
                <w:szCs w:val="18"/>
              </w:rPr>
              <w:t>1</w:t>
            </w:r>
            <w:r w:rsidRPr="00AF05D9">
              <w:rPr>
                <w:rFonts w:ascii="Verdana" w:eastAsia="宋体" w:hAnsi="Verdana" w:cs="宋体"/>
                <w:kern w:val="0"/>
                <w:sz w:val="18"/>
                <w:szCs w:val="18"/>
              </w:rPr>
              <w:t>舟</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鼓具</w:t>
            </w:r>
            <w:proofErr w:type="gramEnd"/>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旗</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面</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十八、定向越野</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（一）定向越野场地基本要求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．地形需由地物和地貌组成。固定性物体如居民地、建筑物、道路、河流、树木等</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．最好在大都不太熟悉或不熟悉的环境中进行</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．越野路线通常按环形设计</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．路线应具有可选择性，使参加者能够根据自己的能力对前进方向和路线进行选择</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5</w:t>
      </w:r>
      <w:r w:rsidRPr="00AF05D9">
        <w:rPr>
          <w:rFonts w:ascii="simsun" w:eastAsia="宋体" w:hAnsi="simsun" w:cs="宋体"/>
          <w:color w:val="404040"/>
          <w:kern w:val="0"/>
          <w:szCs w:val="21"/>
        </w:rPr>
        <w:t>．路线应具有可读性，使练习者依赖识图的能力，体现定向越野的特点</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6</w:t>
      </w:r>
      <w:r w:rsidRPr="00AF05D9">
        <w:rPr>
          <w:rFonts w:ascii="simsun" w:eastAsia="宋体" w:hAnsi="simsun" w:cs="宋体"/>
          <w:color w:val="404040"/>
          <w:kern w:val="0"/>
          <w:szCs w:val="21"/>
        </w:rPr>
        <w:t>．检查点最好在</w:t>
      </w:r>
      <w:r w:rsidRPr="00AF05D9">
        <w:rPr>
          <w:rFonts w:ascii="simsun" w:eastAsia="宋体" w:hAnsi="simsun" w:cs="宋体"/>
          <w:color w:val="404040"/>
          <w:kern w:val="0"/>
          <w:szCs w:val="21"/>
        </w:rPr>
        <w:t>500——1000</w:t>
      </w:r>
      <w:r w:rsidRPr="00AF05D9">
        <w:rPr>
          <w:rFonts w:ascii="simsun" w:eastAsia="宋体" w:hAnsi="simsun" w:cs="宋体"/>
          <w:color w:val="404040"/>
          <w:kern w:val="0"/>
          <w:szCs w:val="21"/>
        </w:rPr>
        <w:t>米之间，如受地图比例和地形条件限制，距离可放宽至</w:t>
      </w:r>
      <w:r w:rsidRPr="00AF05D9">
        <w:rPr>
          <w:rFonts w:ascii="simsun" w:eastAsia="宋体" w:hAnsi="simsun" w:cs="宋体"/>
          <w:color w:val="404040"/>
          <w:kern w:val="0"/>
          <w:szCs w:val="21"/>
        </w:rPr>
        <w:t>1000——3000</w:t>
      </w:r>
      <w:r w:rsidRPr="00AF05D9">
        <w:rPr>
          <w:rFonts w:ascii="simsun" w:eastAsia="宋体" w:hAnsi="simsun" w:cs="宋体"/>
          <w:color w:val="404040"/>
          <w:kern w:val="0"/>
          <w:szCs w:val="21"/>
        </w:rPr>
        <w:t>米</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（二）定向越野器材配备标准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1971"/>
        <w:gridCol w:w="2495"/>
        <w:gridCol w:w="713"/>
        <w:gridCol w:w="2356"/>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基础器材</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检查长</w:t>
            </w:r>
            <w:proofErr w:type="gramEnd"/>
            <w:r w:rsidRPr="00AF05D9">
              <w:rPr>
                <w:rFonts w:ascii="Verdana" w:eastAsia="宋体" w:hAnsi="Verdana" w:cs="宋体"/>
                <w:kern w:val="0"/>
                <w:sz w:val="18"/>
                <w:szCs w:val="18"/>
              </w:rPr>
              <w:t>片</w:t>
            </w:r>
            <w:r w:rsidRPr="00AF05D9">
              <w:rPr>
                <w:rFonts w:ascii="Verdana" w:eastAsia="宋体" w:hAnsi="Verdana" w:cs="宋体"/>
                <w:kern w:val="0"/>
                <w:sz w:val="18"/>
                <w:szCs w:val="18"/>
              </w:rPr>
              <w:t>21×10</w:t>
            </w:r>
            <w:r w:rsidRPr="00AF05D9">
              <w:rPr>
                <w:rFonts w:ascii="Verdana" w:eastAsia="宋体" w:hAnsi="Verdana" w:cs="宋体"/>
                <w:kern w:val="0"/>
                <w:sz w:val="18"/>
                <w:szCs w:val="18"/>
              </w:rPr>
              <w:t>厘米、地图、检查点标志、计时器、打卡器</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指北针</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十九、艺术体操</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（一）艺术体操场地基本要求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．艺术体操场地净面积为</w:t>
      </w:r>
      <w:r w:rsidRPr="00AF05D9">
        <w:rPr>
          <w:rFonts w:ascii="simsun" w:eastAsia="宋体" w:hAnsi="simsun" w:cs="宋体"/>
          <w:color w:val="404040"/>
          <w:kern w:val="0"/>
          <w:szCs w:val="21"/>
        </w:rPr>
        <w:t>13×13=169</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．场地上空至少</w:t>
      </w:r>
      <w:r w:rsidRPr="00AF05D9">
        <w:rPr>
          <w:rFonts w:ascii="simsun" w:eastAsia="宋体" w:hAnsi="simsun" w:cs="宋体"/>
          <w:color w:val="404040"/>
          <w:kern w:val="0"/>
          <w:szCs w:val="21"/>
        </w:rPr>
        <w:t>8</w:t>
      </w:r>
      <w:r w:rsidRPr="00AF05D9">
        <w:rPr>
          <w:rFonts w:ascii="simsun" w:eastAsia="宋体" w:hAnsi="simsun" w:cs="宋体"/>
          <w:color w:val="404040"/>
          <w:kern w:val="0"/>
          <w:szCs w:val="21"/>
        </w:rPr>
        <w:t>米内无障碍物</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．灯光强度在</w:t>
      </w:r>
      <w:r w:rsidRPr="00AF05D9">
        <w:rPr>
          <w:rFonts w:ascii="simsun" w:eastAsia="宋体" w:hAnsi="simsun" w:cs="宋体"/>
          <w:color w:val="404040"/>
          <w:kern w:val="0"/>
          <w:szCs w:val="21"/>
        </w:rPr>
        <w:t>750</w:t>
      </w:r>
      <w:r w:rsidRPr="00AF05D9">
        <w:rPr>
          <w:rFonts w:ascii="simsun" w:eastAsia="宋体" w:hAnsi="simsun" w:cs="宋体"/>
          <w:color w:val="404040"/>
          <w:kern w:val="0"/>
          <w:szCs w:val="21"/>
        </w:rPr>
        <w:t>勒克斯以上</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（二）艺术体操器材配备要求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615"/>
        <w:gridCol w:w="3029"/>
        <w:gridCol w:w="890"/>
        <w:gridCol w:w="2000"/>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0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绳</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长度与身高相当，两端无柄</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20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圈</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内径为</w:t>
            </w:r>
            <w:r w:rsidRPr="00AF05D9">
              <w:rPr>
                <w:rFonts w:ascii="Verdana" w:eastAsia="宋体" w:hAnsi="Verdana" w:cs="宋体"/>
                <w:kern w:val="0"/>
                <w:sz w:val="18"/>
                <w:szCs w:val="18"/>
              </w:rPr>
              <w:t>80——90</w:t>
            </w:r>
            <w:r w:rsidRPr="00AF05D9">
              <w:rPr>
                <w:rFonts w:ascii="Verdana" w:eastAsia="宋体" w:hAnsi="Verdana" w:cs="宋体"/>
                <w:kern w:val="0"/>
                <w:sz w:val="18"/>
                <w:szCs w:val="18"/>
              </w:rPr>
              <w:t>厘米，重量至少</w:t>
            </w:r>
            <w:r w:rsidRPr="00AF05D9">
              <w:rPr>
                <w:rFonts w:ascii="Verdana" w:eastAsia="宋体" w:hAnsi="Verdana" w:cs="宋体"/>
                <w:kern w:val="0"/>
                <w:sz w:val="18"/>
                <w:szCs w:val="18"/>
              </w:rPr>
              <w:t>300</w:t>
            </w:r>
            <w:r w:rsidRPr="00AF05D9">
              <w:rPr>
                <w:rFonts w:ascii="Verdana" w:eastAsia="宋体" w:hAnsi="Verdana" w:cs="宋体"/>
                <w:kern w:val="0"/>
                <w:sz w:val="18"/>
                <w:szCs w:val="18"/>
              </w:rPr>
              <w:t>克</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0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球</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直径为</w:t>
            </w:r>
            <w:r w:rsidRPr="00AF05D9">
              <w:rPr>
                <w:rFonts w:ascii="Verdana" w:eastAsia="宋体" w:hAnsi="Verdana" w:cs="宋体"/>
                <w:kern w:val="0"/>
                <w:sz w:val="18"/>
                <w:szCs w:val="18"/>
              </w:rPr>
              <w:t>18——20</w:t>
            </w:r>
            <w:r w:rsidRPr="00AF05D9">
              <w:rPr>
                <w:rFonts w:ascii="Verdana" w:eastAsia="宋体" w:hAnsi="Verdana" w:cs="宋体"/>
                <w:kern w:val="0"/>
                <w:sz w:val="18"/>
                <w:szCs w:val="18"/>
              </w:rPr>
              <w:t>厘米，重量至少</w:t>
            </w:r>
            <w:r w:rsidRPr="00AF05D9">
              <w:rPr>
                <w:rFonts w:ascii="Verdana" w:eastAsia="宋体" w:hAnsi="Verdana" w:cs="宋体"/>
                <w:kern w:val="0"/>
                <w:sz w:val="18"/>
                <w:szCs w:val="18"/>
              </w:rPr>
              <w:t>400</w:t>
            </w:r>
            <w:r w:rsidRPr="00AF05D9">
              <w:rPr>
                <w:rFonts w:ascii="Verdana" w:eastAsia="宋体" w:hAnsi="Verdana" w:cs="宋体"/>
                <w:kern w:val="0"/>
                <w:sz w:val="18"/>
                <w:szCs w:val="18"/>
              </w:rPr>
              <w:t>克</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20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棒</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长</w:t>
            </w:r>
            <w:r w:rsidRPr="00AF05D9">
              <w:rPr>
                <w:rFonts w:ascii="Verdana" w:eastAsia="宋体" w:hAnsi="Verdana" w:cs="宋体"/>
                <w:kern w:val="0"/>
                <w:sz w:val="18"/>
                <w:szCs w:val="18"/>
              </w:rPr>
              <w:t>40——50</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c>
          <w:tcPr>
            <w:tcW w:w="20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带</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宽</w:t>
            </w:r>
            <w:r w:rsidRPr="00AF05D9">
              <w:rPr>
                <w:rFonts w:ascii="Verdana" w:eastAsia="宋体" w:hAnsi="Verdana" w:cs="宋体"/>
                <w:kern w:val="0"/>
                <w:sz w:val="18"/>
                <w:szCs w:val="18"/>
              </w:rPr>
              <w:t>4——6</w:t>
            </w:r>
            <w:r w:rsidRPr="00AF05D9">
              <w:rPr>
                <w:rFonts w:ascii="Verdana" w:eastAsia="宋体" w:hAnsi="Verdana" w:cs="宋体"/>
                <w:kern w:val="0"/>
                <w:sz w:val="18"/>
                <w:szCs w:val="18"/>
              </w:rPr>
              <w:t>厘米，长至少</w:t>
            </w:r>
            <w:r w:rsidRPr="00AF05D9">
              <w:rPr>
                <w:rFonts w:ascii="Verdana" w:eastAsia="宋体" w:hAnsi="Verdana" w:cs="宋体"/>
                <w:kern w:val="0"/>
                <w:sz w:val="18"/>
                <w:szCs w:val="18"/>
              </w:rPr>
              <w:t>6</w:t>
            </w:r>
            <w:r w:rsidRPr="00AF05D9">
              <w:rPr>
                <w:rFonts w:ascii="Verdana" w:eastAsia="宋体" w:hAnsi="Verdana" w:cs="宋体"/>
                <w:kern w:val="0"/>
                <w:sz w:val="18"/>
                <w:szCs w:val="18"/>
              </w:rPr>
              <w:t>米，重</w:t>
            </w:r>
            <w:r w:rsidRPr="00AF05D9">
              <w:rPr>
                <w:rFonts w:ascii="Verdana" w:eastAsia="宋体" w:hAnsi="Verdana" w:cs="宋体"/>
                <w:kern w:val="0"/>
                <w:sz w:val="18"/>
                <w:szCs w:val="18"/>
              </w:rPr>
              <w:t>35</w:t>
            </w:r>
            <w:r w:rsidRPr="00AF05D9">
              <w:rPr>
                <w:rFonts w:ascii="Verdana" w:eastAsia="宋体" w:hAnsi="Verdana" w:cs="宋体"/>
                <w:kern w:val="0"/>
                <w:sz w:val="18"/>
                <w:szCs w:val="18"/>
              </w:rPr>
              <w:t>克以上（不包括</w:t>
            </w:r>
            <w:proofErr w:type="gramStart"/>
            <w:r w:rsidRPr="00AF05D9">
              <w:rPr>
                <w:rFonts w:ascii="Verdana" w:eastAsia="宋体" w:hAnsi="Verdana" w:cs="宋体"/>
                <w:kern w:val="0"/>
                <w:sz w:val="18"/>
                <w:szCs w:val="18"/>
              </w:rPr>
              <w:t>棍</w:t>
            </w:r>
            <w:proofErr w:type="gramEnd"/>
            <w:r w:rsidRPr="00AF05D9">
              <w:rPr>
                <w:rFonts w:ascii="Verdana" w:eastAsia="宋体" w:hAnsi="Verdana" w:cs="宋体"/>
                <w:kern w:val="0"/>
                <w:sz w:val="18"/>
                <w:szCs w:val="18"/>
              </w:rPr>
              <w:t>），棍长</w:t>
            </w:r>
            <w:r w:rsidRPr="00AF05D9">
              <w:rPr>
                <w:rFonts w:ascii="Verdana" w:eastAsia="宋体" w:hAnsi="Verdana" w:cs="宋体"/>
                <w:kern w:val="0"/>
                <w:sz w:val="18"/>
                <w:szCs w:val="18"/>
              </w:rPr>
              <w:t>50——60</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20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二十、健美器械</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（一）健美器械场地基本要求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．赛台底层占地面积为</w:t>
      </w:r>
      <w:r w:rsidRPr="00AF05D9">
        <w:rPr>
          <w:rFonts w:ascii="simsun" w:eastAsia="宋体" w:hAnsi="simsun" w:cs="宋体"/>
          <w:color w:val="404040"/>
          <w:kern w:val="0"/>
          <w:szCs w:val="21"/>
        </w:rPr>
        <w:t>12</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×4</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=48</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．赛台净面积为</w:t>
      </w:r>
      <w:r w:rsidRPr="00AF05D9">
        <w:rPr>
          <w:rFonts w:ascii="simsun" w:eastAsia="宋体" w:hAnsi="simsun" w:cs="宋体"/>
          <w:color w:val="404040"/>
          <w:kern w:val="0"/>
          <w:szCs w:val="21"/>
        </w:rPr>
        <w:t>9</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×1.5</w:t>
      </w:r>
      <w:r w:rsidRPr="00AF05D9">
        <w:rPr>
          <w:rFonts w:ascii="simsun" w:eastAsia="宋体" w:hAnsi="simsun" w:cs="宋体"/>
          <w:color w:val="404040"/>
          <w:kern w:val="0"/>
          <w:szCs w:val="21"/>
        </w:rPr>
        <w:t>米</w:t>
      </w:r>
      <w:r w:rsidRPr="00AF05D9">
        <w:rPr>
          <w:rFonts w:ascii="simsun" w:eastAsia="宋体" w:hAnsi="simsun" w:cs="宋体"/>
          <w:color w:val="404040"/>
          <w:kern w:val="0"/>
          <w:szCs w:val="21"/>
        </w:rPr>
        <w:t>=13.5</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．赛台</w:t>
      </w:r>
      <w:proofErr w:type="gramStart"/>
      <w:r w:rsidRPr="00AF05D9">
        <w:rPr>
          <w:rFonts w:ascii="simsun" w:eastAsia="宋体" w:hAnsi="simsun" w:cs="宋体"/>
          <w:color w:val="404040"/>
          <w:kern w:val="0"/>
          <w:szCs w:val="21"/>
        </w:rPr>
        <w:t>背幕高</w:t>
      </w:r>
      <w:proofErr w:type="gramEnd"/>
      <w:r w:rsidRPr="00AF05D9">
        <w:rPr>
          <w:rFonts w:ascii="simsun" w:eastAsia="宋体" w:hAnsi="simsun" w:cs="宋体"/>
          <w:color w:val="404040"/>
          <w:kern w:val="0"/>
          <w:szCs w:val="21"/>
        </w:rPr>
        <w:t>不低于</w:t>
      </w:r>
      <w:r w:rsidRPr="00AF05D9">
        <w:rPr>
          <w:rFonts w:ascii="simsun" w:eastAsia="宋体" w:hAnsi="simsun" w:cs="宋体"/>
          <w:color w:val="404040"/>
          <w:kern w:val="0"/>
          <w:szCs w:val="21"/>
        </w:rPr>
        <w:t>6</w:t>
      </w:r>
      <w:r w:rsidRPr="00AF05D9">
        <w:rPr>
          <w:rFonts w:ascii="simsun" w:eastAsia="宋体" w:hAnsi="simsun" w:cs="宋体"/>
          <w:color w:val="404040"/>
          <w:kern w:val="0"/>
          <w:szCs w:val="21"/>
        </w:rPr>
        <w:t>米，宽不少于</w:t>
      </w:r>
      <w:r w:rsidRPr="00AF05D9">
        <w:rPr>
          <w:rFonts w:ascii="simsun" w:eastAsia="宋体" w:hAnsi="simsun" w:cs="宋体"/>
          <w:color w:val="404040"/>
          <w:kern w:val="0"/>
          <w:szCs w:val="21"/>
        </w:rPr>
        <w:t>15</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．灯光强度不低于</w:t>
      </w:r>
      <w:r w:rsidRPr="00AF05D9">
        <w:rPr>
          <w:rFonts w:ascii="simsun" w:eastAsia="宋体" w:hAnsi="simsun" w:cs="宋体"/>
          <w:color w:val="404040"/>
          <w:kern w:val="0"/>
          <w:szCs w:val="21"/>
        </w:rPr>
        <w:t>4500</w:t>
      </w:r>
      <w:r w:rsidRPr="00AF05D9">
        <w:rPr>
          <w:rFonts w:ascii="simsun" w:eastAsia="宋体" w:hAnsi="simsun" w:cs="宋体"/>
          <w:color w:val="404040"/>
          <w:kern w:val="0"/>
          <w:szCs w:val="21"/>
        </w:rPr>
        <w:t>勒克斯</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（二）健美器械器材配备标准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972"/>
        <w:gridCol w:w="2492"/>
        <w:gridCol w:w="713"/>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地毯</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浅色，与赛台大小相同</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综合训练器</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磅秤</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台</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广播音响</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6</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小型台灯</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二十一、棒球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（一）棒球场地基本要求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．场地净面积至少为</w:t>
      </w:r>
      <w:r w:rsidRPr="00AF05D9">
        <w:rPr>
          <w:rFonts w:ascii="simsun" w:eastAsia="宋体" w:hAnsi="simsun" w:cs="宋体"/>
          <w:color w:val="404040"/>
          <w:kern w:val="0"/>
          <w:szCs w:val="21"/>
        </w:rPr>
        <w:t>76.2×76.2=58.6.44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．场地占地面积为</w:t>
      </w:r>
      <w:r w:rsidRPr="00AF05D9">
        <w:rPr>
          <w:rFonts w:ascii="simsun" w:eastAsia="宋体" w:hAnsi="simsun" w:cs="宋体"/>
          <w:color w:val="404040"/>
          <w:kern w:val="0"/>
          <w:szCs w:val="21"/>
        </w:rPr>
        <w:t>94.2×94.2=8873.64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．场地灯光</w:t>
      </w:r>
      <w:r w:rsidRPr="00AF05D9">
        <w:rPr>
          <w:rFonts w:ascii="simsun" w:eastAsia="宋体" w:hAnsi="simsun" w:cs="宋体"/>
          <w:color w:val="404040"/>
          <w:kern w:val="0"/>
          <w:szCs w:val="21"/>
        </w:rPr>
        <w:t>6——8</w:t>
      </w:r>
      <w:r w:rsidRPr="00AF05D9">
        <w:rPr>
          <w:rFonts w:ascii="simsun" w:eastAsia="宋体" w:hAnsi="simsun" w:cs="宋体"/>
          <w:color w:val="404040"/>
          <w:kern w:val="0"/>
          <w:szCs w:val="21"/>
        </w:rPr>
        <w:t>塔，高度不少于</w:t>
      </w:r>
      <w:r w:rsidRPr="00AF05D9">
        <w:rPr>
          <w:rFonts w:ascii="simsun" w:eastAsia="宋体" w:hAnsi="simsun" w:cs="宋体"/>
          <w:color w:val="404040"/>
          <w:kern w:val="0"/>
          <w:szCs w:val="21"/>
        </w:rPr>
        <w:t>28</w:t>
      </w:r>
      <w:r w:rsidRPr="00AF05D9">
        <w:rPr>
          <w:rFonts w:ascii="simsun" w:eastAsia="宋体" w:hAnsi="simsun" w:cs="宋体"/>
          <w:color w:val="404040"/>
          <w:kern w:val="0"/>
          <w:szCs w:val="21"/>
        </w:rPr>
        <w:t>米</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（二）棒球器材配备标准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
        <w:gridCol w:w="1612"/>
        <w:gridCol w:w="2867"/>
        <w:gridCol w:w="710"/>
        <w:gridCol w:w="2348"/>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63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本垒板</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五边形</w:t>
            </w:r>
            <w:r w:rsidRPr="00AF05D9">
              <w:rPr>
                <w:rFonts w:ascii="Verdana" w:eastAsia="宋体" w:hAnsi="Verdana" w:cs="宋体"/>
                <w:kern w:val="0"/>
                <w:sz w:val="18"/>
                <w:szCs w:val="18"/>
              </w:rPr>
              <w:t>45</w:t>
            </w:r>
            <w:r w:rsidRPr="00AF05D9">
              <w:rPr>
                <w:rFonts w:ascii="Verdana" w:eastAsia="宋体" w:hAnsi="Verdana" w:cs="宋体"/>
                <w:kern w:val="0"/>
                <w:sz w:val="18"/>
                <w:szCs w:val="18"/>
              </w:rPr>
              <w:t>、</w:t>
            </w:r>
            <w:r w:rsidRPr="00AF05D9">
              <w:rPr>
                <w:rFonts w:ascii="Verdana" w:eastAsia="宋体" w:hAnsi="Verdana" w:cs="宋体"/>
                <w:kern w:val="0"/>
                <w:sz w:val="18"/>
                <w:szCs w:val="18"/>
              </w:rPr>
              <w:t>22</w:t>
            </w:r>
            <w:r w:rsidRPr="00AF05D9">
              <w:rPr>
                <w:rFonts w:ascii="Verdana" w:eastAsia="宋体" w:hAnsi="Verdana" w:cs="宋体"/>
                <w:kern w:val="0"/>
                <w:sz w:val="18"/>
                <w:szCs w:val="18"/>
              </w:rPr>
              <w:t>、</w:t>
            </w:r>
            <w:r w:rsidRPr="00AF05D9">
              <w:rPr>
                <w:rFonts w:ascii="Verdana" w:eastAsia="宋体" w:hAnsi="Verdana" w:cs="宋体"/>
                <w:kern w:val="0"/>
                <w:sz w:val="18"/>
                <w:szCs w:val="18"/>
              </w:rPr>
              <w:t>22</w:t>
            </w:r>
            <w:r w:rsidRPr="00AF05D9">
              <w:rPr>
                <w:rFonts w:ascii="Verdana" w:eastAsia="宋体" w:hAnsi="Verdana" w:cs="宋体"/>
                <w:kern w:val="0"/>
                <w:sz w:val="18"/>
                <w:szCs w:val="18"/>
              </w:rPr>
              <w:t>、</w:t>
            </w:r>
            <w:r w:rsidRPr="00AF05D9">
              <w:rPr>
                <w:rFonts w:ascii="Verdana" w:eastAsia="宋体" w:hAnsi="Verdana" w:cs="宋体"/>
                <w:kern w:val="0"/>
                <w:sz w:val="18"/>
                <w:szCs w:val="18"/>
              </w:rPr>
              <w:t>30</w:t>
            </w:r>
            <w:r w:rsidRPr="00AF05D9">
              <w:rPr>
                <w:rFonts w:ascii="Verdana" w:eastAsia="宋体" w:hAnsi="Verdana" w:cs="宋体"/>
                <w:kern w:val="0"/>
                <w:sz w:val="18"/>
                <w:szCs w:val="18"/>
              </w:rPr>
              <w:t>、</w:t>
            </w:r>
            <w:r w:rsidRPr="00AF05D9">
              <w:rPr>
                <w:rFonts w:ascii="Verdana" w:eastAsia="宋体" w:hAnsi="Verdana" w:cs="宋体"/>
                <w:kern w:val="0"/>
                <w:sz w:val="18"/>
                <w:szCs w:val="18"/>
              </w:rPr>
              <w:t>30</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白色橡胶板</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投手板</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61×15</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白色橡胶</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垒包</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38.1×38.1×7.6——12.7</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白色帆布</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手套</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接手、一垒、分拍、投手手套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球棒</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1.07</w:t>
            </w:r>
            <w:r w:rsidRPr="00AF05D9">
              <w:rPr>
                <w:rFonts w:ascii="Verdana" w:eastAsia="宋体" w:hAnsi="Verdana" w:cs="宋体"/>
                <w:kern w:val="0"/>
                <w:sz w:val="18"/>
                <w:szCs w:val="18"/>
              </w:rPr>
              <w:t>米长，末端</w:t>
            </w:r>
            <w:r w:rsidRPr="00AF05D9">
              <w:rPr>
                <w:rFonts w:ascii="Verdana" w:eastAsia="宋体" w:hAnsi="Verdana" w:cs="宋体"/>
                <w:kern w:val="0"/>
                <w:sz w:val="18"/>
                <w:szCs w:val="18"/>
              </w:rPr>
              <w:t>25.5</w:t>
            </w:r>
            <w:r w:rsidRPr="00AF05D9">
              <w:rPr>
                <w:rFonts w:ascii="Verdana" w:eastAsia="宋体" w:hAnsi="Verdana" w:cs="宋体"/>
                <w:kern w:val="0"/>
                <w:sz w:val="18"/>
                <w:szCs w:val="18"/>
              </w:rPr>
              <w:t>厘米，最粗处不超过</w:t>
            </w:r>
            <w:r w:rsidRPr="00AF05D9">
              <w:rPr>
                <w:rFonts w:ascii="Verdana" w:eastAsia="宋体" w:hAnsi="Verdana" w:cs="宋体"/>
                <w:kern w:val="0"/>
                <w:sz w:val="18"/>
                <w:szCs w:val="18"/>
              </w:rPr>
              <w:t>7</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木质或金属</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护具</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头盔、护面、护胸、护腿</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松香粉、镁粉</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63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计分牌</w:t>
            </w:r>
          </w:p>
        </w:tc>
        <w:tc>
          <w:tcPr>
            <w:tcW w:w="28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绿色或黑色</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二十二、手球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（一）手球场地基本要求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．手球场地净面积为</w:t>
      </w:r>
      <w:r w:rsidRPr="00AF05D9">
        <w:rPr>
          <w:rFonts w:ascii="simsun" w:eastAsia="宋体" w:hAnsi="simsun" w:cs="宋体"/>
          <w:color w:val="404040"/>
          <w:kern w:val="0"/>
          <w:szCs w:val="21"/>
        </w:rPr>
        <w:t>40×20=800</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．手球场地占地面积为</w:t>
      </w:r>
      <w:r w:rsidRPr="00AF05D9">
        <w:rPr>
          <w:rFonts w:ascii="simsun" w:eastAsia="宋体" w:hAnsi="simsun" w:cs="宋体"/>
          <w:color w:val="404040"/>
          <w:kern w:val="0"/>
          <w:szCs w:val="21"/>
        </w:rPr>
        <w:t>41×22=902</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．场地上空至少有</w:t>
      </w:r>
      <w:r w:rsidRPr="00AF05D9">
        <w:rPr>
          <w:rFonts w:ascii="simsun" w:eastAsia="宋体" w:hAnsi="simsun" w:cs="宋体"/>
          <w:color w:val="404040"/>
          <w:kern w:val="0"/>
          <w:szCs w:val="21"/>
        </w:rPr>
        <w:t>8</w:t>
      </w:r>
      <w:r w:rsidRPr="00AF05D9">
        <w:rPr>
          <w:rFonts w:ascii="simsun" w:eastAsia="宋体" w:hAnsi="simsun" w:cs="宋体"/>
          <w:color w:val="404040"/>
          <w:kern w:val="0"/>
          <w:szCs w:val="21"/>
        </w:rPr>
        <w:t>米无障碍空间</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．灯光强度不少于</w:t>
      </w:r>
      <w:r w:rsidRPr="00AF05D9">
        <w:rPr>
          <w:rFonts w:ascii="simsun" w:eastAsia="宋体" w:hAnsi="simsun" w:cs="宋体"/>
          <w:color w:val="404040"/>
          <w:kern w:val="0"/>
          <w:szCs w:val="21"/>
        </w:rPr>
        <w:t>1600</w:t>
      </w:r>
      <w:r w:rsidRPr="00AF05D9">
        <w:rPr>
          <w:rFonts w:ascii="simsun" w:eastAsia="宋体" w:hAnsi="simsun" w:cs="宋体"/>
          <w:color w:val="404040"/>
          <w:kern w:val="0"/>
          <w:szCs w:val="21"/>
        </w:rPr>
        <w:t>勒克斯</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（二）手球器材配备标准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1972"/>
        <w:gridCol w:w="2491"/>
        <w:gridCol w:w="713"/>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球门</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米</w:t>
            </w:r>
            <w:r w:rsidRPr="00AF05D9">
              <w:rPr>
                <w:rFonts w:ascii="Verdana" w:eastAsia="宋体" w:hAnsi="Verdana" w:cs="宋体"/>
                <w:kern w:val="0"/>
                <w:sz w:val="18"/>
                <w:szCs w:val="18"/>
              </w:rPr>
              <w:t>×3</w:t>
            </w:r>
            <w:r w:rsidRPr="00AF05D9">
              <w:rPr>
                <w:rFonts w:ascii="Verdana" w:eastAsia="宋体" w:hAnsi="Verdana" w:cs="宋体"/>
                <w:kern w:val="0"/>
                <w:sz w:val="18"/>
                <w:szCs w:val="18"/>
              </w:rPr>
              <w:t>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带网</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记录台</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计分牌</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计时钟</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正计数</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二十三、毽球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（一）毽球场地基本要求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．毽球场地净面积为</w:t>
      </w:r>
      <w:r w:rsidRPr="00AF05D9">
        <w:rPr>
          <w:rFonts w:ascii="simsun" w:eastAsia="宋体" w:hAnsi="simsun" w:cs="宋体"/>
          <w:color w:val="404040"/>
          <w:kern w:val="0"/>
          <w:szCs w:val="21"/>
        </w:rPr>
        <w:t>11.88×6.1=72.468</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2</w:t>
      </w:r>
      <w:r w:rsidRPr="00AF05D9">
        <w:rPr>
          <w:rFonts w:ascii="simsun" w:eastAsia="宋体" w:hAnsi="simsun" w:cs="宋体"/>
          <w:color w:val="404040"/>
          <w:kern w:val="0"/>
          <w:szCs w:val="21"/>
        </w:rPr>
        <w:t>．毽球场地占地面积为</w:t>
      </w:r>
      <w:r w:rsidRPr="00AF05D9">
        <w:rPr>
          <w:rFonts w:ascii="simsun" w:eastAsia="宋体" w:hAnsi="simsun" w:cs="宋体"/>
          <w:color w:val="404040"/>
          <w:kern w:val="0"/>
          <w:szCs w:val="21"/>
        </w:rPr>
        <w:t>13.88×8.1=112.428</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．场地上空至少</w:t>
      </w:r>
      <w:r w:rsidRPr="00AF05D9">
        <w:rPr>
          <w:rFonts w:ascii="simsun" w:eastAsia="宋体" w:hAnsi="simsun" w:cs="宋体"/>
          <w:color w:val="404040"/>
          <w:kern w:val="0"/>
          <w:szCs w:val="21"/>
        </w:rPr>
        <w:t>6</w:t>
      </w:r>
      <w:r w:rsidRPr="00AF05D9">
        <w:rPr>
          <w:rFonts w:ascii="simsun" w:eastAsia="宋体" w:hAnsi="simsun" w:cs="宋体"/>
          <w:color w:val="404040"/>
          <w:kern w:val="0"/>
          <w:szCs w:val="21"/>
        </w:rPr>
        <w:t>米以内无障碍物</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（二）毽球器材配备目录</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8"/>
        <w:gridCol w:w="3027"/>
        <w:gridCol w:w="713"/>
        <w:gridCol w:w="2356"/>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球柱</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球网</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7</w:t>
            </w:r>
            <w:r w:rsidRPr="00AF05D9">
              <w:rPr>
                <w:rFonts w:ascii="Verdana" w:eastAsia="宋体" w:hAnsi="Verdana" w:cs="宋体"/>
                <w:kern w:val="0"/>
                <w:sz w:val="18"/>
                <w:szCs w:val="18"/>
              </w:rPr>
              <w:t>米</w:t>
            </w:r>
            <w:r w:rsidRPr="00AF05D9">
              <w:rPr>
                <w:rFonts w:ascii="Verdana" w:eastAsia="宋体" w:hAnsi="Verdana" w:cs="宋体"/>
                <w:kern w:val="0"/>
                <w:sz w:val="18"/>
                <w:szCs w:val="18"/>
              </w:rPr>
              <w:t>×0.76</w:t>
            </w:r>
            <w:r w:rsidRPr="00AF05D9">
              <w:rPr>
                <w:rFonts w:ascii="Verdana" w:eastAsia="宋体" w:hAnsi="Verdana" w:cs="宋体"/>
                <w:kern w:val="0"/>
                <w:sz w:val="18"/>
                <w:szCs w:val="18"/>
              </w:rPr>
              <w:t>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记分牌</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标志带</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厘米</w:t>
            </w:r>
            <w:r w:rsidRPr="00AF05D9">
              <w:rPr>
                <w:rFonts w:ascii="Verdana" w:eastAsia="宋体" w:hAnsi="Verdana" w:cs="宋体"/>
                <w:kern w:val="0"/>
                <w:sz w:val="18"/>
                <w:szCs w:val="18"/>
              </w:rPr>
              <w:t>×76</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条</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标志杆</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长</w:t>
            </w:r>
            <w:r w:rsidRPr="00AF05D9">
              <w:rPr>
                <w:rFonts w:ascii="Verdana" w:eastAsia="宋体" w:hAnsi="Verdana" w:cs="宋体"/>
                <w:kern w:val="0"/>
                <w:sz w:val="18"/>
                <w:szCs w:val="18"/>
              </w:rPr>
              <w:t>1.2</w:t>
            </w:r>
            <w:r w:rsidRPr="00AF05D9">
              <w:rPr>
                <w:rFonts w:ascii="Verdana" w:eastAsia="宋体" w:hAnsi="Verdana" w:cs="宋体"/>
                <w:kern w:val="0"/>
                <w:sz w:val="18"/>
                <w:szCs w:val="18"/>
              </w:rPr>
              <w:t>米，直径</w:t>
            </w:r>
            <w:r w:rsidRPr="00AF05D9">
              <w:rPr>
                <w:rFonts w:ascii="Verdana" w:eastAsia="宋体" w:hAnsi="Verdana" w:cs="宋体"/>
                <w:kern w:val="0"/>
                <w:sz w:val="18"/>
                <w:szCs w:val="18"/>
              </w:rPr>
              <w:t>1</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条</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司线旗</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面</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计时表</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电子或机械</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二十四、散手</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（一）散手场地基本要求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．散手场地净面积为</w:t>
      </w:r>
      <w:r w:rsidRPr="00AF05D9">
        <w:rPr>
          <w:rFonts w:ascii="simsun" w:eastAsia="宋体" w:hAnsi="simsun" w:cs="宋体"/>
          <w:color w:val="404040"/>
          <w:kern w:val="0"/>
          <w:szCs w:val="21"/>
        </w:rPr>
        <w:t>8×8=64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．散手赛台高</w:t>
      </w:r>
      <w:r w:rsidRPr="00AF05D9">
        <w:rPr>
          <w:rFonts w:ascii="simsun" w:eastAsia="宋体" w:hAnsi="simsun" w:cs="宋体"/>
          <w:color w:val="404040"/>
          <w:kern w:val="0"/>
          <w:szCs w:val="21"/>
        </w:rPr>
        <w:t>60</w:t>
      </w:r>
      <w:r w:rsidRPr="00AF05D9">
        <w:rPr>
          <w:rFonts w:ascii="simsun" w:eastAsia="宋体" w:hAnsi="simsun" w:cs="宋体"/>
          <w:color w:val="404040"/>
          <w:kern w:val="0"/>
          <w:szCs w:val="21"/>
        </w:rPr>
        <w:t>厘米，赛台中心画有直径</w:t>
      </w:r>
      <w:r w:rsidRPr="00AF05D9">
        <w:rPr>
          <w:rFonts w:ascii="simsun" w:eastAsia="宋体" w:hAnsi="simsun" w:cs="宋体"/>
          <w:color w:val="404040"/>
          <w:kern w:val="0"/>
          <w:szCs w:val="21"/>
        </w:rPr>
        <w:t>100</w:t>
      </w:r>
      <w:r w:rsidRPr="00AF05D9">
        <w:rPr>
          <w:rFonts w:ascii="simsun" w:eastAsia="宋体" w:hAnsi="simsun" w:cs="宋体"/>
          <w:color w:val="404040"/>
          <w:kern w:val="0"/>
          <w:szCs w:val="21"/>
        </w:rPr>
        <w:t>厘米的阴阳鱼图，台下四周铺有高</w:t>
      </w:r>
      <w:r w:rsidRPr="00AF05D9">
        <w:rPr>
          <w:rFonts w:ascii="simsun" w:eastAsia="宋体" w:hAnsi="simsun" w:cs="宋体"/>
          <w:color w:val="404040"/>
          <w:kern w:val="0"/>
          <w:szCs w:val="21"/>
        </w:rPr>
        <w:t>20——40</w:t>
      </w:r>
      <w:r w:rsidRPr="00AF05D9">
        <w:rPr>
          <w:rFonts w:ascii="simsun" w:eastAsia="宋体" w:hAnsi="simsun" w:cs="宋体"/>
          <w:color w:val="404040"/>
          <w:kern w:val="0"/>
          <w:szCs w:val="21"/>
        </w:rPr>
        <w:t>厘米，宽</w:t>
      </w:r>
      <w:r w:rsidRPr="00AF05D9">
        <w:rPr>
          <w:rFonts w:ascii="simsun" w:eastAsia="宋体" w:hAnsi="simsun" w:cs="宋体"/>
          <w:color w:val="404040"/>
          <w:kern w:val="0"/>
          <w:szCs w:val="21"/>
        </w:rPr>
        <w:t>2</w:t>
      </w:r>
      <w:r w:rsidRPr="00AF05D9">
        <w:rPr>
          <w:rFonts w:ascii="simsun" w:eastAsia="宋体" w:hAnsi="simsun" w:cs="宋体"/>
          <w:color w:val="404040"/>
          <w:kern w:val="0"/>
          <w:szCs w:val="21"/>
        </w:rPr>
        <w:t>米的保护垫</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（二）散手器材配备标准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4"/>
        <w:gridCol w:w="1439"/>
        <w:gridCol w:w="3023"/>
        <w:gridCol w:w="713"/>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护头</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护齿</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护胸</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护裆</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护腿</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护脚背</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拳套</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副</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腿靶</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踹靶</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手靶</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绷带</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沙包</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沙人</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二十五、武术</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（一）武术场地基本要求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．单练、对练场地净面积为</w:t>
      </w:r>
      <w:r w:rsidRPr="00AF05D9">
        <w:rPr>
          <w:rFonts w:ascii="simsun" w:eastAsia="宋体" w:hAnsi="simsun" w:cs="宋体"/>
          <w:color w:val="404040"/>
          <w:kern w:val="0"/>
          <w:szCs w:val="21"/>
        </w:rPr>
        <w:t>14×8=112</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．集体项目场地净面积为</w:t>
      </w:r>
      <w:r w:rsidRPr="00AF05D9">
        <w:rPr>
          <w:rFonts w:ascii="simsun" w:eastAsia="宋体" w:hAnsi="simsun" w:cs="宋体"/>
          <w:color w:val="404040"/>
          <w:kern w:val="0"/>
          <w:szCs w:val="21"/>
        </w:rPr>
        <w:t>16×14=224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．场地上方至少有</w:t>
      </w:r>
      <w:r w:rsidRPr="00AF05D9">
        <w:rPr>
          <w:rFonts w:ascii="simsun" w:eastAsia="宋体" w:hAnsi="simsun" w:cs="宋体"/>
          <w:color w:val="404040"/>
          <w:kern w:val="0"/>
          <w:szCs w:val="21"/>
        </w:rPr>
        <w:t>8</w:t>
      </w:r>
      <w:r w:rsidRPr="00AF05D9">
        <w:rPr>
          <w:rFonts w:ascii="simsun" w:eastAsia="宋体" w:hAnsi="simsun" w:cs="宋体"/>
          <w:color w:val="404040"/>
          <w:kern w:val="0"/>
          <w:szCs w:val="21"/>
        </w:rPr>
        <w:t>米的无障碍空间</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（二）武术器械配备标准</w:t>
      </w:r>
    </w:p>
    <w:tbl>
      <w:tblPr>
        <w:tblW w:w="86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1875"/>
        <w:gridCol w:w="3180"/>
        <w:gridCol w:w="900"/>
        <w:gridCol w:w="1905"/>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8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1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9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8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刀</w:t>
            </w:r>
          </w:p>
        </w:tc>
        <w:tc>
          <w:tcPr>
            <w:tcW w:w="31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按练习者身高确定使用型号</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19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8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剑</w:t>
            </w:r>
          </w:p>
        </w:tc>
        <w:tc>
          <w:tcPr>
            <w:tcW w:w="31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按练习者身高确定使用型号</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19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8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棍</w:t>
            </w:r>
          </w:p>
        </w:tc>
        <w:tc>
          <w:tcPr>
            <w:tcW w:w="31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全长不得短于本人身高</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c>
          <w:tcPr>
            <w:tcW w:w="19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8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枪</w:t>
            </w:r>
          </w:p>
        </w:tc>
        <w:tc>
          <w:tcPr>
            <w:tcW w:w="31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杆</w:t>
            </w:r>
          </w:p>
        </w:tc>
        <w:tc>
          <w:tcPr>
            <w:tcW w:w="19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8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电子评分设备</w:t>
            </w:r>
          </w:p>
        </w:tc>
        <w:tc>
          <w:tcPr>
            <w:tcW w:w="31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9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8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显示牌</w:t>
            </w:r>
          </w:p>
        </w:tc>
        <w:tc>
          <w:tcPr>
            <w:tcW w:w="31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9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8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计算机</w:t>
            </w:r>
          </w:p>
        </w:tc>
        <w:tc>
          <w:tcPr>
            <w:tcW w:w="31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台</w:t>
            </w:r>
          </w:p>
        </w:tc>
        <w:tc>
          <w:tcPr>
            <w:tcW w:w="19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87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兵器架</w:t>
            </w:r>
          </w:p>
        </w:tc>
        <w:tc>
          <w:tcPr>
            <w:tcW w:w="31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9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二十六、游泳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（一）游泳池基本要求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50</w:t>
      </w:r>
      <w:r w:rsidRPr="00AF05D9">
        <w:rPr>
          <w:rFonts w:ascii="simsun" w:eastAsia="宋体" w:hAnsi="simsun" w:cs="宋体"/>
          <w:color w:val="404040"/>
          <w:kern w:val="0"/>
          <w:szCs w:val="21"/>
        </w:rPr>
        <w:t>米游泳池净面积为</w:t>
      </w:r>
      <w:r w:rsidRPr="00AF05D9">
        <w:rPr>
          <w:rFonts w:ascii="simsun" w:eastAsia="宋体" w:hAnsi="simsun" w:cs="宋体"/>
          <w:color w:val="404040"/>
          <w:kern w:val="0"/>
          <w:szCs w:val="21"/>
        </w:rPr>
        <w:t>50×21=1050</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25</w:t>
      </w:r>
      <w:r w:rsidRPr="00AF05D9">
        <w:rPr>
          <w:rFonts w:ascii="simsun" w:eastAsia="宋体" w:hAnsi="simsun" w:cs="宋体"/>
          <w:color w:val="404040"/>
          <w:kern w:val="0"/>
          <w:szCs w:val="21"/>
        </w:rPr>
        <w:t>米游泳池净面积为</w:t>
      </w:r>
      <w:r w:rsidRPr="00AF05D9">
        <w:rPr>
          <w:rFonts w:ascii="simsun" w:eastAsia="宋体" w:hAnsi="simsun" w:cs="宋体"/>
          <w:color w:val="404040"/>
          <w:kern w:val="0"/>
          <w:szCs w:val="21"/>
        </w:rPr>
        <w:t>25×21=525</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．灯光强度不得少于</w:t>
      </w:r>
      <w:r w:rsidRPr="00AF05D9">
        <w:rPr>
          <w:rFonts w:ascii="simsun" w:eastAsia="宋体" w:hAnsi="simsun" w:cs="宋体"/>
          <w:color w:val="404040"/>
          <w:kern w:val="0"/>
          <w:szCs w:val="21"/>
        </w:rPr>
        <w:t>1500</w:t>
      </w:r>
      <w:r w:rsidRPr="00AF05D9">
        <w:rPr>
          <w:rFonts w:ascii="simsun" w:eastAsia="宋体" w:hAnsi="simsun" w:cs="宋体"/>
          <w:color w:val="404040"/>
          <w:kern w:val="0"/>
          <w:szCs w:val="21"/>
        </w:rPr>
        <w:t>勒克斯</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．池水深度为</w:t>
      </w:r>
      <w:r w:rsidRPr="00AF05D9">
        <w:rPr>
          <w:rFonts w:ascii="simsun" w:eastAsia="宋体" w:hAnsi="simsun" w:cs="宋体"/>
          <w:color w:val="404040"/>
          <w:kern w:val="0"/>
          <w:szCs w:val="21"/>
        </w:rPr>
        <w:t>1.8</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5</w:t>
      </w:r>
      <w:r w:rsidRPr="00AF05D9">
        <w:rPr>
          <w:rFonts w:ascii="simsun" w:eastAsia="宋体" w:hAnsi="simsun" w:cs="宋体"/>
          <w:color w:val="404040"/>
          <w:kern w:val="0"/>
          <w:szCs w:val="21"/>
        </w:rPr>
        <w:t>．池水净化应采用过滤净化法</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6</w:t>
      </w:r>
      <w:r w:rsidRPr="00AF05D9">
        <w:rPr>
          <w:rFonts w:ascii="simsun" w:eastAsia="宋体" w:hAnsi="simsun" w:cs="宋体"/>
          <w:color w:val="404040"/>
          <w:kern w:val="0"/>
          <w:szCs w:val="21"/>
        </w:rPr>
        <w:t>．池水消毒采用氧化消毒法</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（二）游泳器材配备标准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2147"/>
        <w:gridCol w:w="2851"/>
        <w:gridCol w:w="891"/>
        <w:gridCol w:w="1644"/>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66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固定分道线</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直径</w:t>
            </w:r>
            <w:r w:rsidRPr="00AF05D9">
              <w:rPr>
                <w:rFonts w:ascii="Verdana" w:eastAsia="宋体" w:hAnsi="Verdana" w:cs="宋体"/>
                <w:kern w:val="0"/>
                <w:sz w:val="18"/>
                <w:szCs w:val="18"/>
              </w:rPr>
              <w:t>15</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r w:rsidRPr="00AF05D9">
              <w:rPr>
                <w:rFonts w:ascii="Verdana" w:eastAsia="宋体" w:hAnsi="Verdana" w:cs="宋体"/>
                <w:kern w:val="0"/>
                <w:sz w:val="18"/>
                <w:szCs w:val="18"/>
              </w:rPr>
              <w:t>条</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仰泳转身标志线</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横跨游泳池的旗绳</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条</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召回线</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距离水面</w:t>
            </w:r>
            <w:r w:rsidRPr="00AF05D9">
              <w:rPr>
                <w:rFonts w:ascii="Verdana" w:eastAsia="宋体" w:hAnsi="Verdana" w:cs="宋体"/>
                <w:kern w:val="0"/>
                <w:sz w:val="18"/>
                <w:szCs w:val="18"/>
              </w:rPr>
              <w:t>1.2</w:t>
            </w:r>
            <w:r w:rsidRPr="00AF05D9">
              <w:rPr>
                <w:rFonts w:ascii="Verdana" w:eastAsia="宋体" w:hAnsi="Verdana" w:cs="宋体"/>
                <w:kern w:val="0"/>
                <w:sz w:val="18"/>
                <w:szCs w:val="18"/>
              </w:rPr>
              <w:t>米以上</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能有效盖住全部水道</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仰泳转身标志竿和召回杆</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高出水面</w:t>
            </w:r>
            <w:r w:rsidRPr="00AF05D9">
              <w:rPr>
                <w:rFonts w:ascii="Verdana" w:eastAsia="宋体" w:hAnsi="Verdana" w:cs="宋体"/>
                <w:kern w:val="0"/>
                <w:sz w:val="18"/>
                <w:szCs w:val="18"/>
              </w:rPr>
              <w:t>1.8</w:t>
            </w:r>
            <w:r w:rsidRPr="00AF05D9">
              <w:rPr>
                <w:rFonts w:ascii="Verdana" w:eastAsia="宋体" w:hAnsi="Verdana" w:cs="宋体"/>
                <w:kern w:val="0"/>
                <w:sz w:val="18"/>
                <w:szCs w:val="18"/>
              </w:rPr>
              <w:t>米</w:t>
            </w:r>
            <w:r w:rsidRPr="00AF05D9">
              <w:rPr>
                <w:rFonts w:ascii="Verdana" w:eastAsia="宋体" w:hAnsi="Verdana" w:cs="宋体"/>
                <w:kern w:val="0"/>
                <w:sz w:val="18"/>
                <w:szCs w:val="18"/>
              </w:rPr>
              <w:t>——2.5</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根</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发令台</w:t>
            </w:r>
            <w:proofErr w:type="gramEnd"/>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高</w:t>
            </w:r>
            <w:r w:rsidRPr="00AF05D9">
              <w:rPr>
                <w:rFonts w:ascii="Verdana" w:eastAsia="宋体" w:hAnsi="Verdana" w:cs="宋体"/>
                <w:kern w:val="0"/>
                <w:sz w:val="18"/>
                <w:szCs w:val="18"/>
              </w:rPr>
              <w:t>40——50</w:t>
            </w:r>
            <w:r w:rsidRPr="00AF05D9">
              <w:rPr>
                <w:rFonts w:ascii="Verdana" w:eastAsia="宋体" w:hAnsi="Verdana" w:cs="宋体"/>
                <w:kern w:val="0"/>
                <w:sz w:val="18"/>
                <w:szCs w:val="18"/>
              </w:rPr>
              <w:t>厘米，长</w:t>
            </w:r>
            <w:r w:rsidRPr="00AF05D9">
              <w:rPr>
                <w:rFonts w:ascii="Verdana" w:eastAsia="宋体" w:hAnsi="Verdana" w:cs="宋体"/>
                <w:kern w:val="0"/>
                <w:sz w:val="18"/>
                <w:szCs w:val="18"/>
              </w:rPr>
              <w:t>80——90</w:t>
            </w:r>
            <w:r w:rsidRPr="00AF05D9">
              <w:rPr>
                <w:rFonts w:ascii="Verdana" w:eastAsia="宋体" w:hAnsi="Verdana" w:cs="宋体"/>
                <w:kern w:val="0"/>
                <w:sz w:val="18"/>
                <w:szCs w:val="18"/>
              </w:rPr>
              <w:t>厘米</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发令枪</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支</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带子单若干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烟屏</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8</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口哨</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终点裁判台</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阶梯式</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秒表</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30</w:t>
            </w:r>
            <w:r w:rsidRPr="00AF05D9">
              <w:rPr>
                <w:rFonts w:ascii="Verdana" w:eastAsia="宋体" w:hAnsi="Verdana" w:cs="宋体"/>
                <w:kern w:val="0"/>
                <w:sz w:val="18"/>
                <w:szCs w:val="18"/>
              </w:rPr>
              <w:t>块</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长距离</w:t>
            </w:r>
            <w:proofErr w:type="gramStart"/>
            <w:r w:rsidRPr="00AF05D9">
              <w:rPr>
                <w:rFonts w:ascii="Verdana" w:eastAsia="宋体" w:hAnsi="Verdana" w:cs="宋体"/>
                <w:kern w:val="0"/>
                <w:sz w:val="18"/>
                <w:szCs w:val="18"/>
              </w:rPr>
              <w:t>报趟牌</w:t>
            </w:r>
            <w:proofErr w:type="gramEnd"/>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16</w:t>
            </w:r>
            <w:r w:rsidRPr="00AF05D9">
              <w:rPr>
                <w:rFonts w:ascii="Verdana" w:eastAsia="宋体" w:hAnsi="Verdana" w:cs="宋体"/>
                <w:kern w:val="0"/>
                <w:sz w:val="18"/>
                <w:szCs w:val="18"/>
              </w:rPr>
              <w:t>块</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12</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铃铛</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个</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13</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夹板</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40</w:t>
            </w:r>
            <w:r w:rsidRPr="00AF05D9">
              <w:rPr>
                <w:rFonts w:ascii="Verdana" w:eastAsia="宋体" w:hAnsi="Verdana" w:cs="宋体"/>
                <w:kern w:val="0"/>
                <w:sz w:val="18"/>
                <w:szCs w:val="18"/>
              </w:rPr>
              <w:t>个</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14</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自动计时装置</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15</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成绩公告板</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16</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溢</w:t>
            </w:r>
            <w:proofErr w:type="gramEnd"/>
            <w:r w:rsidRPr="00AF05D9">
              <w:rPr>
                <w:rFonts w:ascii="Verdana" w:eastAsia="宋体" w:hAnsi="Verdana" w:cs="宋体"/>
                <w:kern w:val="0"/>
                <w:sz w:val="18"/>
                <w:szCs w:val="18"/>
              </w:rPr>
              <w:t>水槽及池外走道</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溢</w:t>
            </w:r>
            <w:proofErr w:type="gramEnd"/>
            <w:r w:rsidRPr="00AF05D9">
              <w:rPr>
                <w:rFonts w:ascii="Verdana" w:eastAsia="宋体" w:hAnsi="Verdana" w:cs="宋体"/>
                <w:kern w:val="0"/>
                <w:sz w:val="18"/>
                <w:szCs w:val="18"/>
              </w:rPr>
              <w:t>水槽内每隔</w:t>
            </w:r>
            <w:r w:rsidRPr="00AF05D9">
              <w:rPr>
                <w:rFonts w:ascii="Verdana" w:eastAsia="宋体" w:hAnsi="Verdana" w:cs="宋体"/>
                <w:kern w:val="0"/>
                <w:sz w:val="18"/>
                <w:szCs w:val="18"/>
              </w:rPr>
              <w:t>3</w:t>
            </w:r>
            <w:r w:rsidRPr="00AF05D9">
              <w:rPr>
                <w:rFonts w:ascii="Verdana" w:eastAsia="宋体" w:hAnsi="Verdana" w:cs="宋体"/>
                <w:kern w:val="0"/>
                <w:sz w:val="18"/>
                <w:szCs w:val="18"/>
              </w:rPr>
              <w:t>米设有通下水道的泄水孔</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17</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出发台</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每道</w:t>
            </w: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18</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配套设施</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更衣室、淋浴室、浸脚消毒池、厕所、饮水池</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19</w:t>
            </w:r>
          </w:p>
        </w:tc>
        <w:tc>
          <w:tcPr>
            <w:tcW w:w="217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空气调节器</w:t>
            </w:r>
          </w:p>
        </w:tc>
        <w:tc>
          <w:tcPr>
            <w:tcW w:w="28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c>
          <w:tcPr>
            <w:tcW w:w="166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二十七、曲棍球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（一）曲棍球场地基本要求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．曲棍球场地净面积为</w:t>
      </w:r>
      <w:r w:rsidRPr="00AF05D9">
        <w:rPr>
          <w:rFonts w:ascii="simsun" w:eastAsia="宋体" w:hAnsi="simsun" w:cs="宋体"/>
          <w:color w:val="404040"/>
          <w:kern w:val="0"/>
          <w:szCs w:val="21"/>
        </w:rPr>
        <w:t>91.4×55=5027</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．曲棍球场地占地面积为</w:t>
      </w:r>
      <w:r w:rsidRPr="00AF05D9">
        <w:rPr>
          <w:rFonts w:ascii="simsun" w:eastAsia="宋体" w:hAnsi="simsun" w:cs="宋体"/>
          <w:color w:val="404040"/>
          <w:kern w:val="0"/>
          <w:szCs w:val="21"/>
        </w:rPr>
        <w:t>93.4×57=5323.8</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．灯光亮度不低于</w:t>
      </w:r>
      <w:r w:rsidRPr="00AF05D9">
        <w:rPr>
          <w:rFonts w:ascii="simsun" w:eastAsia="宋体" w:hAnsi="simsun" w:cs="宋体"/>
          <w:color w:val="404040"/>
          <w:kern w:val="0"/>
          <w:szCs w:val="21"/>
        </w:rPr>
        <w:t>4</w:t>
      </w:r>
      <w:r w:rsidRPr="00AF05D9">
        <w:rPr>
          <w:rFonts w:ascii="simsun" w:eastAsia="宋体" w:hAnsi="simsun" w:cs="宋体"/>
          <w:color w:val="404040"/>
          <w:kern w:val="0"/>
          <w:szCs w:val="21"/>
        </w:rPr>
        <w:t>塔</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（二）曲棍球器材配备标准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7"/>
        <w:gridCol w:w="3208"/>
        <w:gridCol w:w="713"/>
        <w:gridCol w:w="2176"/>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24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球门</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3.66</w:t>
            </w:r>
            <w:r w:rsidRPr="00AF05D9">
              <w:rPr>
                <w:rFonts w:ascii="Verdana" w:eastAsia="宋体" w:hAnsi="Verdana" w:cs="宋体"/>
                <w:kern w:val="0"/>
                <w:sz w:val="18"/>
                <w:szCs w:val="18"/>
              </w:rPr>
              <w:t>米</w:t>
            </w:r>
            <w:r w:rsidRPr="00AF05D9">
              <w:rPr>
                <w:rFonts w:ascii="Verdana" w:eastAsia="宋体" w:hAnsi="Verdana" w:cs="宋体"/>
                <w:kern w:val="0"/>
                <w:sz w:val="18"/>
                <w:szCs w:val="18"/>
              </w:rPr>
              <w:t>×2.14</w:t>
            </w:r>
            <w:r w:rsidRPr="00AF05D9">
              <w:rPr>
                <w:rFonts w:ascii="Verdana" w:eastAsia="宋体" w:hAnsi="Verdana" w:cs="宋体"/>
                <w:kern w:val="0"/>
                <w:sz w:val="18"/>
                <w:szCs w:val="18"/>
              </w:rPr>
              <w:t>米带网</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球棍</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34≤n≤794</w:t>
            </w:r>
            <w:r w:rsidRPr="00AF05D9">
              <w:rPr>
                <w:rFonts w:ascii="Verdana" w:eastAsia="宋体" w:hAnsi="Verdana" w:cs="宋体"/>
                <w:kern w:val="0"/>
                <w:sz w:val="18"/>
                <w:szCs w:val="18"/>
              </w:rPr>
              <w:t>木质</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秒表</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计分牌</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记录台</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护具</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护身、护腿、护脚、手套、头盔、护肘</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旗杆</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w:t>
            </w:r>
            <w:r w:rsidRPr="00AF05D9">
              <w:rPr>
                <w:rFonts w:ascii="Verdana" w:eastAsia="宋体" w:hAnsi="Verdana" w:cs="宋体"/>
                <w:kern w:val="0"/>
                <w:sz w:val="18"/>
                <w:szCs w:val="18"/>
              </w:rPr>
              <w:t>米高，旗</w:t>
            </w:r>
            <w:r w:rsidRPr="00AF05D9">
              <w:rPr>
                <w:rFonts w:ascii="Verdana" w:eastAsia="宋体" w:hAnsi="Verdana" w:cs="宋体"/>
                <w:kern w:val="0"/>
                <w:sz w:val="18"/>
                <w:szCs w:val="18"/>
              </w:rPr>
              <w:t>30×30</w:t>
            </w:r>
            <w:r w:rsidRPr="00AF05D9">
              <w:rPr>
                <w:rFonts w:ascii="Verdana" w:eastAsia="宋体" w:hAnsi="Verdana" w:cs="宋体"/>
                <w:kern w:val="0"/>
                <w:sz w:val="18"/>
                <w:szCs w:val="18"/>
              </w:rPr>
              <w:t>㎡</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w:t>
            </w:r>
            <w:r w:rsidRPr="00AF05D9">
              <w:rPr>
                <w:rFonts w:ascii="Verdana" w:eastAsia="宋体" w:hAnsi="Verdana" w:cs="宋体"/>
                <w:kern w:val="0"/>
                <w:sz w:val="18"/>
                <w:szCs w:val="18"/>
              </w:rPr>
              <w:t>个</w:t>
            </w:r>
          </w:p>
        </w:tc>
        <w:tc>
          <w:tcPr>
            <w:tcW w:w="22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二十八、软式网球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（一）软式网球场地基本要求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．软式网球场地净面积为</w:t>
      </w:r>
      <w:r w:rsidRPr="00AF05D9">
        <w:rPr>
          <w:rFonts w:ascii="simsun" w:eastAsia="宋体" w:hAnsi="simsun" w:cs="宋体"/>
          <w:color w:val="404040"/>
          <w:kern w:val="0"/>
          <w:szCs w:val="21"/>
        </w:rPr>
        <w:t>23.77×10.97=260.7569</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．软式网球场地占地面积为</w:t>
      </w:r>
      <w:r w:rsidRPr="00AF05D9">
        <w:rPr>
          <w:rFonts w:ascii="simsun" w:eastAsia="宋体" w:hAnsi="simsun" w:cs="宋体"/>
          <w:color w:val="404040"/>
          <w:kern w:val="0"/>
          <w:szCs w:val="21"/>
        </w:rPr>
        <w:t>29.77×18.97=564.74</w:t>
      </w:r>
      <w:r w:rsidRPr="00AF05D9">
        <w:rPr>
          <w:rFonts w:ascii="simsun" w:eastAsia="宋体" w:hAnsi="simsun" w:cs="宋体"/>
          <w:color w:val="404040"/>
          <w:kern w:val="0"/>
          <w:szCs w:val="21"/>
        </w:rPr>
        <w:t>㎡</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（二）软式网球器材配备标准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1439"/>
        <w:gridCol w:w="3031"/>
        <w:gridCol w:w="712"/>
        <w:gridCol w:w="2353"/>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球柱、网</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柱高</w:t>
            </w:r>
            <w:r w:rsidRPr="00AF05D9">
              <w:rPr>
                <w:rFonts w:ascii="Verdana" w:eastAsia="宋体" w:hAnsi="Verdana" w:cs="宋体"/>
                <w:kern w:val="0"/>
                <w:sz w:val="18"/>
                <w:szCs w:val="18"/>
              </w:rPr>
              <w:t>1.06</w:t>
            </w:r>
            <w:r w:rsidRPr="00AF05D9">
              <w:rPr>
                <w:rFonts w:ascii="Verdana" w:eastAsia="宋体" w:hAnsi="Verdana" w:cs="宋体"/>
                <w:kern w:val="0"/>
                <w:sz w:val="18"/>
                <w:szCs w:val="18"/>
              </w:rPr>
              <w:t>米，直径</w:t>
            </w:r>
            <w:r w:rsidRPr="00AF05D9">
              <w:rPr>
                <w:rFonts w:ascii="Verdana" w:eastAsia="宋体" w:hAnsi="Verdana" w:cs="宋体"/>
                <w:kern w:val="0"/>
                <w:sz w:val="18"/>
                <w:szCs w:val="18"/>
              </w:rPr>
              <w:t>7.5</w:t>
            </w:r>
            <w:r w:rsidRPr="00AF05D9">
              <w:rPr>
                <w:rFonts w:ascii="Verdana" w:eastAsia="宋体" w:hAnsi="Verdana" w:cs="宋体"/>
                <w:kern w:val="0"/>
                <w:sz w:val="18"/>
                <w:szCs w:val="18"/>
              </w:rPr>
              <w:t>厘米</w:t>
            </w:r>
            <w:proofErr w:type="gramStart"/>
            <w:r w:rsidRPr="00AF05D9">
              <w:rPr>
                <w:rFonts w:ascii="Verdana" w:eastAsia="宋体" w:hAnsi="Verdana" w:cs="宋体"/>
                <w:kern w:val="0"/>
                <w:sz w:val="18"/>
                <w:szCs w:val="18"/>
              </w:rPr>
              <w:t>网大小</w:t>
            </w:r>
            <w:proofErr w:type="gramEnd"/>
            <w:r w:rsidRPr="00AF05D9">
              <w:rPr>
                <w:rFonts w:ascii="Verdana" w:eastAsia="宋体" w:hAnsi="Verdana" w:cs="宋体"/>
                <w:kern w:val="0"/>
                <w:sz w:val="18"/>
                <w:szCs w:val="18"/>
              </w:rPr>
              <w:t>12.65×1.06</w:t>
            </w:r>
            <w:r w:rsidRPr="00AF05D9">
              <w:rPr>
                <w:rFonts w:ascii="Verdana" w:eastAsia="宋体" w:hAnsi="Verdana" w:cs="宋体"/>
                <w:kern w:val="0"/>
                <w:sz w:val="18"/>
                <w:szCs w:val="18"/>
              </w:rPr>
              <w:t>㎡</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柱</w:t>
            </w:r>
            <w:r w:rsidRPr="00AF05D9">
              <w:rPr>
                <w:rFonts w:ascii="Verdana" w:eastAsia="宋体" w:hAnsi="Verdana" w:cs="宋体"/>
                <w:kern w:val="0"/>
                <w:sz w:val="18"/>
                <w:szCs w:val="18"/>
              </w:rPr>
              <w:t>2</w:t>
            </w:r>
            <w:r w:rsidRPr="00AF05D9">
              <w:rPr>
                <w:rFonts w:ascii="Verdana" w:eastAsia="宋体" w:hAnsi="Verdana" w:cs="宋体"/>
                <w:kern w:val="0"/>
                <w:sz w:val="18"/>
                <w:szCs w:val="18"/>
              </w:rPr>
              <w:t>网</w:t>
            </w:r>
            <w:r w:rsidRPr="00AF05D9">
              <w:rPr>
                <w:rFonts w:ascii="Verdana" w:eastAsia="宋体" w:hAnsi="Verdana" w:cs="宋体"/>
                <w:kern w:val="0"/>
                <w:sz w:val="18"/>
                <w:szCs w:val="18"/>
              </w:rPr>
              <w:t>1</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钢丝绳</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w:t>
            </w:r>
            <w:r w:rsidRPr="00AF05D9">
              <w:rPr>
                <w:rFonts w:ascii="Verdana" w:eastAsia="宋体" w:hAnsi="Verdana" w:cs="宋体"/>
                <w:kern w:val="0"/>
                <w:sz w:val="18"/>
                <w:szCs w:val="18"/>
              </w:rPr>
              <w:t>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裁判椅</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w:t>
            </w:r>
            <w:r w:rsidRPr="00AF05D9">
              <w:rPr>
                <w:rFonts w:ascii="Verdana" w:eastAsia="宋体" w:hAnsi="Verdana" w:cs="宋体"/>
                <w:kern w:val="0"/>
                <w:sz w:val="18"/>
                <w:szCs w:val="18"/>
              </w:rPr>
              <w:t>米高扶手带垫板</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司线椅</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6</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计分板</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二十九、射箭</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（一）射箭场地基本要求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．射箭场地净面积为</w:t>
      </w:r>
      <w:r w:rsidRPr="00AF05D9">
        <w:rPr>
          <w:rFonts w:ascii="simsun" w:eastAsia="宋体" w:hAnsi="simsun" w:cs="宋体"/>
          <w:color w:val="404040"/>
          <w:kern w:val="0"/>
          <w:szCs w:val="21"/>
        </w:rPr>
        <w:t>130×150=19500</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．射箭场地占地面积为</w:t>
      </w:r>
      <w:r w:rsidRPr="00AF05D9">
        <w:rPr>
          <w:rFonts w:ascii="simsun" w:eastAsia="宋体" w:hAnsi="simsun" w:cs="宋体"/>
          <w:color w:val="404040"/>
          <w:kern w:val="0"/>
          <w:szCs w:val="21"/>
        </w:rPr>
        <w:t>140×160=22400</w:t>
      </w:r>
      <w:r w:rsidRPr="00AF05D9">
        <w:rPr>
          <w:rFonts w:ascii="simsun" w:eastAsia="宋体" w:hAnsi="simsun" w:cs="宋体"/>
          <w:color w:val="404040"/>
          <w:kern w:val="0"/>
          <w:szCs w:val="21"/>
        </w:rPr>
        <w:t>㎡</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（二）射箭器材配备标准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9"/>
        <w:gridCol w:w="3026"/>
        <w:gridCol w:w="713"/>
        <w:gridCol w:w="2356"/>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发令台</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靶号牌</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风向旗</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30×25</w:t>
            </w:r>
            <w:r w:rsidRPr="00AF05D9">
              <w:rPr>
                <w:rFonts w:ascii="Verdana" w:eastAsia="宋体" w:hAnsi="Verdana" w:cs="宋体"/>
                <w:kern w:val="0"/>
                <w:sz w:val="18"/>
                <w:szCs w:val="18"/>
              </w:rPr>
              <w:t>厘米，三角</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面</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两种不同颜色</w:t>
            </w:r>
            <w:r w:rsidRPr="00AF05D9">
              <w:rPr>
                <w:rFonts w:ascii="Verdana" w:eastAsia="宋体" w:hAnsi="Verdana" w:cs="宋体"/>
                <w:kern w:val="0"/>
                <w:sz w:val="18"/>
                <w:szCs w:val="18"/>
              </w:rPr>
              <w:t>(</w:t>
            </w:r>
            <w:r w:rsidRPr="00AF05D9">
              <w:rPr>
                <w:rFonts w:ascii="Verdana" w:eastAsia="宋体" w:hAnsi="Verdana" w:cs="宋体"/>
                <w:kern w:val="0"/>
                <w:sz w:val="18"/>
                <w:szCs w:val="18"/>
              </w:rPr>
              <w:t>不用红色</w:t>
            </w:r>
            <w:r w:rsidRPr="00AF05D9">
              <w:rPr>
                <w:rFonts w:ascii="Verdana" w:eastAsia="宋体" w:hAnsi="Verdana" w:cs="宋体"/>
                <w:kern w:val="0"/>
                <w:sz w:val="18"/>
                <w:szCs w:val="18"/>
              </w:rPr>
              <w:t>)</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示意旗</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30×25</w:t>
            </w:r>
            <w:r w:rsidRPr="00AF05D9">
              <w:rPr>
                <w:rFonts w:ascii="Verdana" w:eastAsia="宋体" w:hAnsi="Verdana" w:cs="宋体"/>
                <w:kern w:val="0"/>
                <w:sz w:val="18"/>
                <w:szCs w:val="18"/>
              </w:rPr>
              <w:t>厘米，三角</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面</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红色</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灯光</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三色</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计时牌</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120×80</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电子计时器</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30</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倒数顺序</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距离牌</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50</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轮射顺序牌</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成绩公告牌</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记分夹</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环靶</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直径</w:t>
            </w:r>
            <w:r w:rsidRPr="00AF05D9">
              <w:rPr>
                <w:rFonts w:ascii="Verdana" w:eastAsia="宋体" w:hAnsi="Verdana" w:cs="宋体"/>
                <w:kern w:val="0"/>
                <w:sz w:val="18"/>
                <w:szCs w:val="18"/>
              </w:rPr>
              <w:t>80</w:t>
            </w:r>
            <w:r w:rsidRPr="00AF05D9">
              <w:rPr>
                <w:rFonts w:ascii="Verdana" w:eastAsia="宋体" w:hAnsi="Verdana" w:cs="宋体"/>
                <w:kern w:val="0"/>
                <w:sz w:val="18"/>
                <w:szCs w:val="18"/>
              </w:rPr>
              <w:t>厘米、</w:t>
            </w:r>
            <w:r w:rsidRPr="00AF05D9">
              <w:rPr>
                <w:rFonts w:ascii="Verdana" w:eastAsia="宋体" w:hAnsi="Verdana" w:cs="宋体"/>
                <w:kern w:val="0"/>
                <w:sz w:val="18"/>
                <w:szCs w:val="18"/>
              </w:rPr>
              <w:t>122</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由里向外黄、红、浅蓝、黑、白</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箭靶、</w:t>
            </w:r>
            <w:proofErr w:type="gramStart"/>
            <w:r w:rsidRPr="00AF05D9">
              <w:rPr>
                <w:rFonts w:ascii="Verdana" w:eastAsia="宋体" w:hAnsi="Verdana" w:cs="宋体"/>
                <w:kern w:val="0"/>
                <w:sz w:val="18"/>
                <w:szCs w:val="18"/>
              </w:rPr>
              <w:t>靶架</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124</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三十、拳击</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（一）拳击场地基本要求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．拳击场地净面积为</w:t>
      </w:r>
      <w:r w:rsidRPr="00AF05D9">
        <w:rPr>
          <w:rFonts w:ascii="simsun" w:eastAsia="宋体" w:hAnsi="simsun" w:cs="宋体"/>
          <w:color w:val="404040"/>
          <w:kern w:val="0"/>
          <w:szCs w:val="21"/>
        </w:rPr>
        <w:t>4.9——6.1</w:t>
      </w:r>
      <w:r w:rsidRPr="00AF05D9">
        <w:rPr>
          <w:rFonts w:ascii="simsun" w:eastAsia="宋体" w:hAnsi="simsun" w:cs="宋体"/>
          <w:color w:val="404040"/>
          <w:kern w:val="0"/>
          <w:szCs w:val="21"/>
        </w:rPr>
        <w:t>米见方</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．拳击场地占地面积</w:t>
      </w:r>
      <w:r w:rsidRPr="00AF05D9">
        <w:rPr>
          <w:rFonts w:ascii="simsun" w:eastAsia="宋体" w:hAnsi="simsun" w:cs="宋体"/>
          <w:color w:val="404040"/>
          <w:kern w:val="0"/>
          <w:szCs w:val="21"/>
        </w:rPr>
        <w:t>8</w:t>
      </w:r>
      <w:r w:rsidRPr="00AF05D9">
        <w:rPr>
          <w:rFonts w:ascii="simsun" w:eastAsia="宋体" w:hAnsi="simsun" w:cs="宋体"/>
          <w:color w:val="404040"/>
          <w:kern w:val="0"/>
          <w:szCs w:val="21"/>
        </w:rPr>
        <w:t>米见方</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（二）拳击器械配备标准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7"/>
        <w:gridCol w:w="3917"/>
        <w:gridCol w:w="713"/>
        <w:gridCol w:w="146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9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4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拳击台</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4.9——6.1</w:t>
            </w:r>
            <w:r w:rsidRPr="00AF05D9">
              <w:rPr>
                <w:rFonts w:ascii="Verdana" w:eastAsia="宋体" w:hAnsi="Verdana" w:cs="宋体"/>
                <w:kern w:val="0"/>
                <w:sz w:val="18"/>
                <w:szCs w:val="18"/>
              </w:rPr>
              <w:t>米见方，</w:t>
            </w:r>
            <w:r w:rsidRPr="00AF05D9">
              <w:rPr>
                <w:rFonts w:ascii="Verdana" w:eastAsia="宋体" w:hAnsi="Verdana" w:cs="宋体"/>
                <w:kern w:val="0"/>
                <w:sz w:val="18"/>
                <w:szCs w:val="18"/>
              </w:rPr>
              <w:t>1</w:t>
            </w:r>
            <w:r w:rsidRPr="00AF05D9">
              <w:rPr>
                <w:rFonts w:ascii="Verdana" w:eastAsia="宋体" w:hAnsi="Verdana" w:cs="宋体"/>
                <w:kern w:val="0"/>
                <w:sz w:val="18"/>
                <w:szCs w:val="18"/>
              </w:rPr>
              <w:t>米高，四角有固定角柱</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拳击围绳</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直径</w:t>
            </w:r>
            <w:r w:rsidRPr="00AF05D9">
              <w:rPr>
                <w:rFonts w:ascii="Verdana" w:eastAsia="宋体" w:hAnsi="Verdana" w:cs="宋体"/>
                <w:kern w:val="0"/>
                <w:sz w:val="18"/>
                <w:szCs w:val="18"/>
              </w:rPr>
              <w:t>3——5</w:t>
            </w:r>
            <w:r w:rsidRPr="00AF05D9">
              <w:rPr>
                <w:rFonts w:ascii="Verdana" w:eastAsia="宋体" w:hAnsi="Verdana" w:cs="宋体"/>
                <w:kern w:val="0"/>
                <w:sz w:val="18"/>
                <w:szCs w:val="18"/>
              </w:rPr>
              <w:t>厘米，用光华面料裹住</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条</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台垫</w:t>
            </w:r>
            <w:proofErr w:type="gramEnd"/>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1.5——2</w:t>
            </w:r>
            <w:r w:rsidRPr="00AF05D9">
              <w:rPr>
                <w:rFonts w:ascii="Verdana" w:eastAsia="宋体" w:hAnsi="Verdana" w:cs="宋体"/>
                <w:kern w:val="0"/>
                <w:sz w:val="18"/>
                <w:szCs w:val="18"/>
              </w:rPr>
              <w:t>厘米厚，毡制、橡胶等</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台阶</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计时钟</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倒计时</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挂</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铜钟</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带锣锤</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挂</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拳击手套</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284</w:t>
            </w:r>
            <w:r w:rsidRPr="00AF05D9">
              <w:rPr>
                <w:rFonts w:ascii="Verdana" w:eastAsia="宋体" w:hAnsi="Verdana" w:cs="宋体"/>
                <w:kern w:val="0"/>
                <w:sz w:val="18"/>
                <w:szCs w:val="18"/>
              </w:rPr>
              <w:t>克，不同颜色，皮革总重不超总重一半</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c>
          <w:tcPr>
            <w:tcW w:w="14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付</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护具</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4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秒表</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块</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急救药具</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担架、氧气、药物</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个</w:t>
            </w:r>
          </w:p>
        </w:tc>
        <w:tc>
          <w:tcPr>
            <w:tcW w:w="14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三十一、冰球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（一）冰球场地基本要求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冰球场地长</w:t>
      </w:r>
      <w:r w:rsidRPr="00AF05D9">
        <w:rPr>
          <w:rFonts w:ascii="simsun" w:eastAsia="宋体" w:hAnsi="simsun" w:cs="宋体"/>
          <w:color w:val="404040"/>
          <w:kern w:val="0"/>
          <w:szCs w:val="21"/>
        </w:rPr>
        <w:t>56——61</w:t>
      </w:r>
      <w:r w:rsidRPr="00AF05D9">
        <w:rPr>
          <w:rFonts w:ascii="simsun" w:eastAsia="宋体" w:hAnsi="simsun" w:cs="宋体"/>
          <w:color w:val="404040"/>
          <w:kern w:val="0"/>
          <w:szCs w:val="21"/>
        </w:rPr>
        <w:t>米，宽</w:t>
      </w:r>
      <w:r w:rsidRPr="00AF05D9">
        <w:rPr>
          <w:rFonts w:ascii="simsun" w:eastAsia="宋体" w:hAnsi="simsun" w:cs="宋体"/>
          <w:color w:val="404040"/>
          <w:kern w:val="0"/>
          <w:szCs w:val="21"/>
        </w:rPr>
        <w:t>26——3</w:t>
      </w:r>
      <w:r w:rsidRPr="00AF05D9">
        <w:rPr>
          <w:rFonts w:ascii="simsun" w:eastAsia="宋体" w:hAnsi="simsun" w:cs="宋体"/>
          <w:color w:val="404040"/>
          <w:kern w:val="0"/>
          <w:szCs w:val="21"/>
        </w:rPr>
        <w:t>米。场地四周设有界墙，高</w:t>
      </w:r>
      <w:r w:rsidRPr="00AF05D9">
        <w:rPr>
          <w:rFonts w:ascii="simsun" w:eastAsia="宋体" w:hAnsi="simsun" w:cs="宋体"/>
          <w:color w:val="404040"/>
          <w:kern w:val="0"/>
          <w:szCs w:val="21"/>
        </w:rPr>
        <w:t>1.15——1.22</w:t>
      </w:r>
      <w:r w:rsidRPr="00AF05D9">
        <w:rPr>
          <w:rFonts w:ascii="simsun" w:eastAsia="宋体" w:hAnsi="simsun" w:cs="宋体"/>
          <w:color w:val="404040"/>
          <w:kern w:val="0"/>
          <w:szCs w:val="21"/>
        </w:rPr>
        <w:t>米。</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（二）冰球器材配备标准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795"/>
        <w:gridCol w:w="2668"/>
        <w:gridCol w:w="714"/>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7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冰球刀鞋</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护具</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冰球竿</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支</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支</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冰球</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球门</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对</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球网</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对</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81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球场维护设备</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三十二、登山</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（一）登山场地基本要求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．具备登山的地貌。</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．具有生命保障环境，如有水源、无恶劣气候、动物伤害、险恶地形等。</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．具有熟悉地质、地貌的专业人员。</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（二）登山器材配备标准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8"/>
        <w:gridCol w:w="4270"/>
        <w:gridCol w:w="713"/>
        <w:gridCol w:w="1113"/>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43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1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必备药品</w:t>
            </w:r>
          </w:p>
        </w:tc>
        <w:tc>
          <w:tcPr>
            <w:tcW w:w="43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外用药、抗生素药物、解热止痛感冒药物、简单医疗器</w:t>
            </w:r>
            <w:r w:rsidRPr="00AF05D9">
              <w:rPr>
                <w:rFonts w:ascii="Verdana" w:eastAsia="宋体" w:hAnsi="Verdana" w:cs="宋体"/>
                <w:kern w:val="0"/>
                <w:sz w:val="18"/>
                <w:szCs w:val="18"/>
              </w:rPr>
              <w:lastRenderedPageBreak/>
              <w:t>具</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1</w:t>
            </w:r>
            <w:r w:rsidRPr="00AF05D9">
              <w:rPr>
                <w:rFonts w:ascii="Verdana" w:eastAsia="宋体" w:hAnsi="Verdana" w:cs="宋体"/>
                <w:kern w:val="0"/>
                <w:sz w:val="18"/>
                <w:szCs w:val="18"/>
              </w:rPr>
              <w:t>宗</w:t>
            </w:r>
          </w:p>
        </w:tc>
        <w:tc>
          <w:tcPr>
            <w:tcW w:w="11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常规器械</w:t>
            </w:r>
          </w:p>
        </w:tc>
        <w:tc>
          <w:tcPr>
            <w:tcW w:w="43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帐篷、背包、太阳镜、太阳帽、睡袋、防潮垫、袜子、安全袋、绳套、防风衣裤、炊具、炉具、多功能水壶、吸管、净水杯、指北针、望远镜、等高线地图、防水灯具、各种刀具等。</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宗</w:t>
            </w:r>
          </w:p>
        </w:tc>
        <w:tc>
          <w:tcPr>
            <w:tcW w:w="11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备用器械</w:t>
            </w:r>
          </w:p>
        </w:tc>
        <w:tc>
          <w:tcPr>
            <w:tcW w:w="43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雪套、高山靴、冰爪、长冰镐、短冰镐、上升器、下降器、结组绳、冰锥、路线旗、路线绳、高山帐篷、吊锅、岩石</w:t>
            </w:r>
            <w:proofErr w:type="gramStart"/>
            <w:r w:rsidRPr="00AF05D9">
              <w:rPr>
                <w:rFonts w:ascii="Verdana" w:eastAsia="宋体" w:hAnsi="Verdana" w:cs="宋体"/>
                <w:kern w:val="0"/>
                <w:sz w:val="18"/>
                <w:szCs w:val="18"/>
              </w:rPr>
              <w:t>锥</w:t>
            </w:r>
            <w:proofErr w:type="gramEnd"/>
            <w:r w:rsidRPr="00AF05D9">
              <w:rPr>
                <w:rFonts w:ascii="Verdana" w:eastAsia="宋体" w:hAnsi="Verdana" w:cs="宋体"/>
                <w:kern w:val="0"/>
                <w:sz w:val="18"/>
                <w:szCs w:val="18"/>
              </w:rPr>
              <w:t>雪铲、小绳套、主（小）铁锁、安全袋、头盔、防寒衣裤</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宗</w:t>
            </w:r>
          </w:p>
        </w:tc>
        <w:tc>
          <w:tcPr>
            <w:tcW w:w="11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三十三、远足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（一）远足场地基本要求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．能够徒步进行的公路、爬山、涉河、穿越丛林、沙漠、雪域等地理环境。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．保证基本生存的环境与条件，如有水源、食物、无恶劣气候、动物伤害、险恶地形等。</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（二）远足器材配备标准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9"/>
        <w:gridCol w:w="4269"/>
        <w:gridCol w:w="713"/>
        <w:gridCol w:w="1113"/>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43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12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必备药品</w:t>
            </w:r>
          </w:p>
        </w:tc>
        <w:tc>
          <w:tcPr>
            <w:tcW w:w="43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外用药、抗生素药物、解热止痛感冒药物、简单医疗器具</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宗</w:t>
            </w:r>
          </w:p>
        </w:tc>
        <w:tc>
          <w:tcPr>
            <w:tcW w:w="11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常规器械</w:t>
            </w:r>
          </w:p>
        </w:tc>
        <w:tc>
          <w:tcPr>
            <w:tcW w:w="43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帐篷、背包、太阳镜、太阳帽、睡袋、防潮垫、袜子、安全袋、绳套、防风衣裤、炊具、炉具、多功能水壶、吸管、净水杯、指北针、望远镜、等高线地图、防水灯具、各种刀具等。</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宗</w:t>
            </w:r>
          </w:p>
        </w:tc>
        <w:tc>
          <w:tcPr>
            <w:tcW w:w="112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三十四、攀岩</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（一）攀岩场地基本要求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．自然岩场必须选择适宜的岩石陡壁和场地，这是最基本的条件。</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．陡壁上的岩石风化程度要较小、地质比较坚硬、且具有可攀登性。</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．按照国际</w:t>
      </w:r>
      <w:r w:rsidRPr="00AF05D9">
        <w:rPr>
          <w:rFonts w:ascii="simsun" w:eastAsia="宋体" w:hAnsi="simsun" w:cs="宋体"/>
          <w:color w:val="404040"/>
          <w:kern w:val="0"/>
          <w:szCs w:val="21"/>
        </w:rPr>
        <w:t>8</w:t>
      </w:r>
      <w:r w:rsidRPr="00AF05D9">
        <w:rPr>
          <w:rFonts w:ascii="simsun" w:eastAsia="宋体" w:hAnsi="simsun" w:cs="宋体"/>
          <w:color w:val="404040"/>
          <w:kern w:val="0"/>
          <w:szCs w:val="21"/>
        </w:rPr>
        <w:t>个等级的标准，可限制在五级以下，既坡度在</w:t>
      </w:r>
      <w:r w:rsidRPr="00AF05D9">
        <w:rPr>
          <w:rFonts w:ascii="simsun" w:eastAsia="宋体" w:hAnsi="simsun" w:cs="宋体"/>
          <w:color w:val="404040"/>
          <w:kern w:val="0"/>
          <w:szCs w:val="21"/>
        </w:rPr>
        <w:t>75</w:t>
      </w:r>
      <w:r w:rsidRPr="00AF05D9">
        <w:rPr>
          <w:rFonts w:ascii="simsun" w:eastAsia="宋体" w:hAnsi="simsun" w:cs="宋体"/>
          <w:color w:val="404040"/>
          <w:kern w:val="0"/>
          <w:szCs w:val="21"/>
        </w:rPr>
        <w:t>度以下，个别地段可达</w:t>
      </w:r>
      <w:r w:rsidRPr="00AF05D9">
        <w:rPr>
          <w:rFonts w:ascii="simsun" w:eastAsia="宋体" w:hAnsi="simsun" w:cs="宋体"/>
          <w:color w:val="404040"/>
          <w:kern w:val="0"/>
          <w:szCs w:val="21"/>
        </w:rPr>
        <w:t>85---90</w:t>
      </w:r>
      <w:r w:rsidRPr="00AF05D9">
        <w:rPr>
          <w:rFonts w:ascii="simsun" w:eastAsia="宋体" w:hAnsi="simsun" w:cs="宋体"/>
          <w:color w:val="404040"/>
          <w:kern w:val="0"/>
          <w:szCs w:val="21"/>
        </w:rPr>
        <w:t>度。</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．攀岩场地应确保安全，交通方便，岩壁上应少杂草和尘土等覆盖，顶端要有固定的绳索的岩石和树木。</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5</w:t>
      </w:r>
      <w:r w:rsidRPr="00AF05D9">
        <w:rPr>
          <w:rFonts w:ascii="simsun" w:eastAsia="宋体" w:hAnsi="simsun" w:cs="宋体"/>
          <w:color w:val="404040"/>
          <w:kern w:val="0"/>
          <w:szCs w:val="21"/>
        </w:rPr>
        <w:t>．人工攀岩墙应具有产品质量检验合格的安全保护绳索及设施</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（二）攀岩器材配备标准</w:t>
      </w:r>
    </w:p>
    <w:tbl>
      <w:tblPr>
        <w:tblW w:w="83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1995"/>
        <w:gridCol w:w="3240"/>
        <w:gridCol w:w="780"/>
        <w:gridCol w:w="1560"/>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24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安全带</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下降器</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“8”</w:t>
            </w:r>
            <w:r w:rsidRPr="00AF05D9">
              <w:rPr>
                <w:rFonts w:ascii="Verdana" w:eastAsia="宋体" w:hAnsi="Verdana" w:cs="宋体"/>
                <w:kern w:val="0"/>
                <w:sz w:val="18"/>
                <w:szCs w:val="18"/>
              </w:rPr>
              <w:t>字环形</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安全绳索和绳套</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lastRenderedPageBreak/>
              <w:t>4</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安全头盔</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攀岩鞋</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镁粉和粉袋</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一袋</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袋</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绳子</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直径</w:t>
            </w:r>
            <w:r w:rsidRPr="00AF05D9">
              <w:rPr>
                <w:rFonts w:ascii="Verdana" w:eastAsia="宋体" w:hAnsi="Verdana" w:cs="宋体"/>
                <w:kern w:val="0"/>
                <w:sz w:val="18"/>
                <w:szCs w:val="18"/>
              </w:rPr>
              <w:t>9——11</w:t>
            </w:r>
            <w:r w:rsidRPr="00AF05D9">
              <w:rPr>
                <w:rFonts w:ascii="Verdana" w:eastAsia="宋体" w:hAnsi="Verdana" w:cs="宋体"/>
                <w:kern w:val="0"/>
                <w:sz w:val="18"/>
                <w:szCs w:val="18"/>
              </w:rPr>
              <w:t>㎜，主绳</w:t>
            </w:r>
            <w:r w:rsidRPr="00AF05D9">
              <w:rPr>
                <w:rFonts w:ascii="Verdana" w:eastAsia="宋体" w:hAnsi="Verdana" w:cs="宋体"/>
                <w:kern w:val="0"/>
                <w:sz w:val="18"/>
                <w:szCs w:val="18"/>
              </w:rPr>
              <w:t>11</w:t>
            </w:r>
            <w:r w:rsidRPr="00AF05D9">
              <w:rPr>
                <w:rFonts w:ascii="Verdana" w:eastAsia="宋体" w:hAnsi="Verdana" w:cs="宋体"/>
                <w:kern w:val="0"/>
                <w:sz w:val="18"/>
                <w:szCs w:val="18"/>
              </w:rPr>
              <w:t>㎜</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铁索和绳套</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岩石锥</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岩石锤</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岩石</w:t>
            </w:r>
            <w:proofErr w:type="gramStart"/>
            <w:r w:rsidRPr="00AF05D9">
              <w:rPr>
                <w:rFonts w:ascii="Verdana" w:eastAsia="宋体" w:hAnsi="Verdana" w:cs="宋体"/>
                <w:kern w:val="0"/>
                <w:sz w:val="18"/>
                <w:szCs w:val="18"/>
              </w:rPr>
              <w:t>锲</w:t>
            </w:r>
            <w:proofErr w:type="gramEnd"/>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12</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装备包</w:t>
            </w:r>
          </w:p>
        </w:tc>
        <w:tc>
          <w:tcPr>
            <w:tcW w:w="324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15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三十五、滑雪</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（一）滑雪场地基本要求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．越野滑雪</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w:t>
      </w: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）在自然条件下，要求路线有起伏，转变和上下坡，应确保学生安全</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w:t>
      </w:r>
      <w:r w:rsidRPr="00AF05D9">
        <w:rPr>
          <w:rFonts w:ascii="simsun" w:eastAsia="宋体" w:hAnsi="simsun" w:cs="宋体"/>
          <w:color w:val="404040"/>
          <w:kern w:val="0"/>
          <w:szCs w:val="21"/>
        </w:rPr>
        <w:t>2</w:t>
      </w:r>
      <w:r w:rsidRPr="00AF05D9">
        <w:rPr>
          <w:rFonts w:ascii="simsun" w:eastAsia="宋体" w:hAnsi="simsun" w:cs="宋体"/>
          <w:color w:val="404040"/>
          <w:kern w:val="0"/>
          <w:szCs w:val="21"/>
        </w:rPr>
        <w:t>）滑雪路线应包括三分之一的上坡，三分之一的起伏路面和三分之一变化的下坡</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w:t>
      </w:r>
      <w:r w:rsidRPr="00AF05D9">
        <w:rPr>
          <w:rFonts w:ascii="simsun" w:eastAsia="宋体" w:hAnsi="simsun" w:cs="宋体"/>
          <w:color w:val="404040"/>
          <w:kern w:val="0"/>
          <w:szCs w:val="21"/>
        </w:rPr>
        <w:t>3</w:t>
      </w:r>
      <w:r w:rsidRPr="00AF05D9">
        <w:rPr>
          <w:rFonts w:ascii="simsun" w:eastAsia="宋体" w:hAnsi="simsun" w:cs="宋体"/>
          <w:color w:val="404040"/>
          <w:kern w:val="0"/>
          <w:szCs w:val="21"/>
        </w:rPr>
        <w:t>）路线的最高点不应超过海拔</w:t>
      </w:r>
      <w:r w:rsidRPr="00AF05D9">
        <w:rPr>
          <w:rFonts w:ascii="simsun" w:eastAsia="宋体" w:hAnsi="simsun" w:cs="宋体"/>
          <w:color w:val="404040"/>
          <w:kern w:val="0"/>
          <w:szCs w:val="21"/>
        </w:rPr>
        <w:t>1800</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w:t>
      </w:r>
      <w:r w:rsidRPr="00AF05D9">
        <w:rPr>
          <w:rFonts w:ascii="simsun" w:eastAsia="宋体" w:hAnsi="simsun" w:cs="宋体"/>
          <w:color w:val="404040"/>
          <w:kern w:val="0"/>
          <w:szCs w:val="21"/>
        </w:rPr>
        <w:t>4</w:t>
      </w:r>
      <w:r w:rsidRPr="00AF05D9">
        <w:rPr>
          <w:rFonts w:ascii="simsun" w:eastAsia="宋体" w:hAnsi="simsun" w:cs="宋体"/>
          <w:color w:val="404040"/>
          <w:kern w:val="0"/>
          <w:szCs w:val="21"/>
        </w:rPr>
        <w:t>）路线宽度至少</w:t>
      </w:r>
      <w:r w:rsidRPr="00AF05D9">
        <w:rPr>
          <w:rFonts w:ascii="simsun" w:eastAsia="宋体" w:hAnsi="simsun" w:cs="宋体"/>
          <w:color w:val="404040"/>
          <w:kern w:val="0"/>
          <w:szCs w:val="21"/>
        </w:rPr>
        <w:t>3——4</w:t>
      </w:r>
      <w:r w:rsidRPr="00AF05D9">
        <w:rPr>
          <w:rFonts w:ascii="simsun" w:eastAsia="宋体" w:hAnsi="simsun" w:cs="宋体"/>
          <w:color w:val="404040"/>
          <w:kern w:val="0"/>
          <w:szCs w:val="21"/>
        </w:rPr>
        <w:t>米，以使运动员安全无阻地滑行</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．高山滑雪</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速降场地起点与终点的高度差为</w:t>
      </w:r>
      <w:r w:rsidRPr="00AF05D9">
        <w:rPr>
          <w:rFonts w:ascii="simsun" w:eastAsia="宋体" w:hAnsi="simsun" w:cs="宋体"/>
          <w:color w:val="404040"/>
          <w:kern w:val="0"/>
          <w:szCs w:val="21"/>
        </w:rPr>
        <w:t>800——1000</w:t>
      </w:r>
      <w:r w:rsidRPr="00AF05D9">
        <w:rPr>
          <w:rFonts w:ascii="simsun" w:eastAsia="宋体" w:hAnsi="simsun" w:cs="宋体"/>
          <w:color w:val="404040"/>
          <w:kern w:val="0"/>
          <w:szCs w:val="21"/>
        </w:rPr>
        <w:t>米，女子为</w:t>
      </w:r>
      <w:r w:rsidRPr="00AF05D9">
        <w:rPr>
          <w:rFonts w:ascii="simsun" w:eastAsia="宋体" w:hAnsi="simsun" w:cs="宋体"/>
          <w:color w:val="404040"/>
          <w:kern w:val="0"/>
          <w:szCs w:val="21"/>
        </w:rPr>
        <w:t>500——700</w:t>
      </w:r>
      <w:r w:rsidRPr="00AF05D9">
        <w:rPr>
          <w:rFonts w:ascii="simsun" w:eastAsia="宋体" w:hAnsi="simsun" w:cs="宋体"/>
          <w:color w:val="404040"/>
          <w:kern w:val="0"/>
          <w:szCs w:val="21"/>
        </w:rPr>
        <w:t>米，路线长度应保证男子最好成绩不少于</w:t>
      </w: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分钟，女子不少于</w:t>
      </w: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分</w:t>
      </w:r>
      <w:r w:rsidRPr="00AF05D9">
        <w:rPr>
          <w:rFonts w:ascii="simsun" w:eastAsia="宋体" w:hAnsi="simsun" w:cs="宋体"/>
          <w:color w:val="404040"/>
          <w:kern w:val="0"/>
          <w:szCs w:val="21"/>
        </w:rPr>
        <w:t>40</w:t>
      </w:r>
      <w:r w:rsidRPr="00AF05D9">
        <w:rPr>
          <w:rFonts w:ascii="simsun" w:eastAsia="宋体" w:hAnsi="simsun" w:cs="宋体"/>
          <w:color w:val="404040"/>
          <w:kern w:val="0"/>
          <w:szCs w:val="21"/>
        </w:rPr>
        <w:t>秒</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（二）滑雪器材配备标准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1441"/>
        <w:gridCol w:w="3023"/>
        <w:gridCol w:w="713"/>
        <w:gridCol w:w="2356"/>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滑雪板</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滑雪杖</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对</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对</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头盔</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滑雪服</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防寒帽子、手套</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弹簧旗杆</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雪蜡</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旗门</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安全网</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方向旗</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旗杆长约</w:t>
            </w:r>
            <w:r w:rsidRPr="00AF05D9">
              <w:rPr>
                <w:rFonts w:ascii="Verdana" w:eastAsia="宋体" w:hAnsi="Verdana" w:cs="宋体"/>
                <w:kern w:val="0"/>
                <w:sz w:val="18"/>
                <w:szCs w:val="18"/>
              </w:rPr>
              <w:t>30</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索道</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组</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风镜</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三十六、射击</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（一）射击场地基本要求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．射击场地的建设应符合靶场通用标准</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．射击场地靶面光照度不得少于</w:t>
      </w:r>
      <w:r w:rsidRPr="00AF05D9">
        <w:rPr>
          <w:rFonts w:ascii="simsun" w:eastAsia="宋体" w:hAnsi="simsun" w:cs="宋体"/>
          <w:color w:val="404040"/>
          <w:kern w:val="0"/>
          <w:szCs w:val="21"/>
        </w:rPr>
        <w:t>1000</w:t>
      </w:r>
      <w:r w:rsidRPr="00AF05D9">
        <w:rPr>
          <w:rFonts w:ascii="simsun" w:eastAsia="宋体" w:hAnsi="simsun" w:cs="宋体"/>
          <w:color w:val="404040"/>
          <w:kern w:val="0"/>
          <w:szCs w:val="21"/>
        </w:rPr>
        <w:t>勒克斯，射击位置灯光不少于</w:t>
      </w:r>
      <w:r w:rsidRPr="00AF05D9">
        <w:rPr>
          <w:rFonts w:ascii="simsun" w:eastAsia="宋体" w:hAnsi="simsun" w:cs="宋体"/>
          <w:color w:val="404040"/>
          <w:kern w:val="0"/>
          <w:szCs w:val="21"/>
        </w:rPr>
        <w:t>300</w:t>
      </w:r>
      <w:r w:rsidRPr="00AF05D9">
        <w:rPr>
          <w:rFonts w:ascii="simsun" w:eastAsia="宋体" w:hAnsi="simsun" w:cs="宋体"/>
          <w:color w:val="404040"/>
          <w:kern w:val="0"/>
          <w:szCs w:val="21"/>
        </w:rPr>
        <w:t>勒克斯</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（二）射击器材配备标准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1437"/>
        <w:gridCol w:w="3031"/>
        <w:gridCol w:w="713"/>
        <w:gridCol w:w="2354"/>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靶篷</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桌子</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张</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垫子</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前</w:t>
            </w:r>
            <w:r w:rsidRPr="00AF05D9">
              <w:rPr>
                <w:rFonts w:ascii="Verdana" w:eastAsia="宋体" w:hAnsi="Verdana" w:cs="宋体"/>
                <w:kern w:val="0"/>
                <w:sz w:val="18"/>
                <w:szCs w:val="18"/>
              </w:rPr>
              <w:t>50×75×50</w:t>
            </w:r>
            <w:r w:rsidRPr="00AF05D9">
              <w:rPr>
                <w:rFonts w:ascii="Verdana" w:eastAsia="宋体" w:hAnsi="Verdana" w:cs="宋体"/>
                <w:kern w:val="0"/>
                <w:sz w:val="18"/>
                <w:szCs w:val="18"/>
              </w:rPr>
              <w:t>厘米，后</w:t>
            </w:r>
            <w:r w:rsidRPr="00AF05D9">
              <w:rPr>
                <w:rFonts w:ascii="Verdana" w:eastAsia="宋体" w:hAnsi="Verdana" w:cs="宋体"/>
                <w:kern w:val="0"/>
                <w:sz w:val="18"/>
                <w:szCs w:val="18"/>
              </w:rPr>
              <w:t>80×200</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椅子</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裁判椅</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成绩板</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屏风</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1.5×2</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靶</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靶纸</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550×550</w:t>
            </w:r>
            <w:r w:rsidRPr="00AF05D9">
              <w:rPr>
                <w:rFonts w:ascii="Verdana" w:eastAsia="宋体" w:hAnsi="Verdana" w:cs="宋体"/>
                <w:kern w:val="0"/>
                <w:sz w:val="18"/>
                <w:szCs w:val="18"/>
              </w:rPr>
              <w:t>㎜</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枪支</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包括手枪、气枪、步枪</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支</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支</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三十七、跆拳道</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（一）跆拳道场地基本要求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．跆拳道场地净面积为</w:t>
      </w:r>
      <w:r w:rsidRPr="00AF05D9">
        <w:rPr>
          <w:rFonts w:ascii="simsun" w:eastAsia="宋体" w:hAnsi="simsun" w:cs="宋体"/>
          <w:color w:val="404040"/>
          <w:kern w:val="0"/>
          <w:szCs w:val="21"/>
        </w:rPr>
        <w:t>8×8=64</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．跆拳道场地占地面积为</w:t>
      </w:r>
      <w:r w:rsidRPr="00AF05D9">
        <w:rPr>
          <w:rFonts w:ascii="simsun" w:eastAsia="宋体" w:hAnsi="simsun" w:cs="宋体"/>
          <w:color w:val="404040"/>
          <w:kern w:val="0"/>
          <w:szCs w:val="21"/>
        </w:rPr>
        <w:t>12×12=144</w:t>
      </w:r>
      <w:r w:rsidRPr="00AF05D9">
        <w:rPr>
          <w:rFonts w:ascii="simsun" w:eastAsia="宋体" w:hAnsi="simsun" w:cs="宋体"/>
          <w:color w:val="404040"/>
          <w:kern w:val="0"/>
          <w:szCs w:val="21"/>
        </w:rPr>
        <w:t>㎡</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（二）跆拳道器材配备标准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1437"/>
        <w:gridCol w:w="3029"/>
        <w:gridCol w:w="713"/>
        <w:gridCol w:w="2356"/>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比赛台</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12×12×</w:t>
            </w:r>
            <w:proofErr w:type="gramEnd"/>
            <w:r w:rsidRPr="00AF05D9">
              <w:rPr>
                <w:rFonts w:ascii="Verdana" w:eastAsia="宋体" w:hAnsi="Verdana" w:cs="宋体"/>
                <w:kern w:val="0"/>
                <w:sz w:val="18"/>
                <w:szCs w:val="18"/>
              </w:rPr>
              <w:t>1</w:t>
            </w:r>
            <w:r w:rsidRPr="00AF05D9">
              <w:rPr>
                <w:rFonts w:ascii="Verdana" w:eastAsia="宋体" w:hAnsi="Verdana" w:cs="宋体"/>
                <w:kern w:val="0"/>
                <w:sz w:val="18"/>
                <w:szCs w:val="18"/>
              </w:rPr>
              <w:t>米高</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台垫</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弹性、不滑</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护具</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铜锣</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带锤</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计时表</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秒表</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三十八、壁球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（一）壁球场地基本要求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1</w:t>
      </w:r>
      <w:r w:rsidRPr="00AF05D9">
        <w:rPr>
          <w:rFonts w:ascii="simsun" w:eastAsia="宋体" w:hAnsi="simsun" w:cs="宋体"/>
          <w:color w:val="404040"/>
          <w:kern w:val="0"/>
          <w:szCs w:val="21"/>
        </w:rPr>
        <w:t>．壁球单打场地长</w:t>
      </w:r>
      <w:r w:rsidRPr="00AF05D9">
        <w:rPr>
          <w:rFonts w:ascii="simsun" w:eastAsia="宋体" w:hAnsi="simsun" w:cs="宋体"/>
          <w:color w:val="404040"/>
          <w:kern w:val="0"/>
          <w:szCs w:val="21"/>
        </w:rPr>
        <w:t>9.75</w:t>
      </w:r>
      <w:r w:rsidRPr="00AF05D9">
        <w:rPr>
          <w:rFonts w:ascii="simsun" w:eastAsia="宋体" w:hAnsi="simsun" w:cs="宋体"/>
          <w:color w:val="404040"/>
          <w:kern w:val="0"/>
          <w:szCs w:val="21"/>
        </w:rPr>
        <w:t>米，宽</w:t>
      </w:r>
      <w:r w:rsidRPr="00AF05D9">
        <w:rPr>
          <w:rFonts w:ascii="simsun" w:eastAsia="宋体" w:hAnsi="simsun" w:cs="宋体"/>
          <w:color w:val="404040"/>
          <w:kern w:val="0"/>
          <w:szCs w:val="21"/>
        </w:rPr>
        <w:t>6.4</w:t>
      </w:r>
      <w:r w:rsidRPr="00AF05D9">
        <w:rPr>
          <w:rFonts w:ascii="simsun" w:eastAsia="宋体" w:hAnsi="simsun" w:cs="宋体"/>
          <w:color w:val="404040"/>
          <w:kern w:val="0"/>
          <w:szCs w:val="21"/>
        </w:rPr>
        <w:t>米，高</w:t>
      </w:r>
      <w:r w:rsidRPr="00AF05D9">
        <w:rPr>
          <w:rFonts w:ascii="simsun" w:eastAsia="宋体" w:hAnsi="simsun" w:cs="宋体"/>
          <w:color w:val="404040"/>
          <w:kern w:val="0"/>
          <w:szCs w:val="21"/>
        </w:rPr>
        <w:t>4.57</w:t>
      </w:r>
      <w:r w:rsidRPr="00AF05D9">
        <w:rPr>
          <w:rFonts w:ascii="simsun" w:eastAsia="宋体" w:hAnsi="simsun" w:cs="宋体"/>
          <w:color w:val="404040"/>
          <w:kern w:val="0"/>
          <w:szCs w:val="21"/>
        </w:rPr>
        <w:t>米；壁球双打场地长</w:t>
      </w:r>
      <w:r w:rsidRPr="00AF05D9">
        <w:rPr>
          <w:rFonts w:ascii="simsun" w:eastAsia="宋体" w:hAnsi="simsun" w:cs="宋体"/>
          <w:color w:val="404040"/>
          <w:kern w:val="0"/>
          <w:szCs w:val="21"/>
        </w:rPr>
        <w:t>13.72</w:t>
      </w:r>
      <w:r w:rsidRPr="00AF05D9">
        <w:rPr>
          <w:rFonts w:ascii="simsun" w:eastAsia="宋体" w:hAnsi="simsun" w:cs="宋体"/>
          <w:color w:val="404040"/>
          <w:kern w:val="0"/>
          <w:szCs w:val="21"/>
        </w:rPr>
        <w:t>米，宽</w:t>
      </w:r>
      <w:r w:rsidRPr="00AF05D9">
        <w:rPr>
          <w:rFonts w:ascii="simsun" w:eastAsia="宋体" w:hAnsi="simsun" w:cs="宋体"/>
          <w:color w:val="404040"/>
          <w:kern w:val="0"/>
          <w:szCs w:val="21"/>
        </w:rPr>
        <w:t>7.62</w:t>
      </w:r>
      <w:r w:rsidRPr="00AF05D9">
        <w:rPr>
          <w:rFonts w:ascii="simsun" w:eastAsia="宋体" w:hAnsi="simsun" w:cs="宋体"/>
          <w:color w:val="404040"/>
          <w:kern w:val="0"/>
          <w:szCs w:val="21"/>
        </w:rPr>
        <w:t>米，高</w:t>
      </w:r>
      <w:r w:rsidRPr="00AF05D9">
        <w:rPr>
          <w:rFonts w:ascii="simsun" w:eastAsia="宋体" w:hAnsi="simsun" w:cs="宋体"/>
          <w:color w:val="404040"/>
          <w:kern w:val="0"/>
          <w:szCs w:val="21"/>
        </w:rPr>
        <w:t>6.1</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．场内亮度不低于</w:t>
      </w:r>
      <w:r w:rsidRPr="00AF05D9">
        <w:rPr>
          <w:rFonts w:ascii="simsun" w:eastAsia="宋体" w:hAnsi="simsun" w:cs="宋体"/>
          <w:color w:val="404040"/>
          <w:kern w:val="0"/>
          <w:szCs w:val="21"/>
        </w:rPr>
        <w:t>500</w:t>
      </w:r>
      <w:r w:rsidRPr="00AF05D9">
        <w:rPr>
          <w:rFonts w:ascii="simsun" w:eastAsia="宋体" w:hAnsi="simsun" w:cs="宋体"/>
          <w:color w:val="404040"/>
          <w:kern w:val="0"/>
          <w:szCs w:val="21"/>
        </w:rPr>
        <w:t>勒克斯，场内温度</w:t>
      </w:r>
      <w:r w:rsidRPr="00AF05D9">
        <w:rPr>
          <w:rFonts w:ascii="simsun" w:eastAsia="宋体" w:hAnsi="simsun" w:cs="宋体"/>
          <w:color w:val="404040"/>
          <w:kern w:val="0"/>
          <w:szCs w:val="21"/>
        </w:rPr>
        <w:t>10——20</w:t>
      </w:r>
      <w:r w:rsidRPr="00AF05D9">
        <w:rPr>
          <w:rFonts w:ascii="宋体" w:eastAsia="宋体" w:hAnsi="宋体"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．壁球场的墙一般由强化玻璃制成，厚度为</w:t>
      </w:r>
      <w:r w:rsidRPr="00AF05D9">
        <w:rPr>
          <w:rFonts w:ascii="simsun" w:eastAsia="宋体" w:hAnsi="simsun" w:cs="宋体"/>
          <w:color w:val="404040"/>
          <w:kern w:val="0"/>
          <w:szCs w:val="21"/>
        </w:rPr>
        <w:t>0.012</w:t>
      </w:r>
      <w:r w:rsidRPr="00AF05D9">
        <w:rPr>
          <w:rFonts w:ascii="simsun" w:eastAsia="宋体" w:hAnsi="simsun" w:cs="宋体"/>
          <w:color w:val="404040"/>
          <w:kern w:val="0"/>
          <w:szCs w:val="21"/>
        </w:rPr>
        <w:t>米。地面由木质地板构成。</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（二）壁球器材配备标准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9"/>
        <w:gridCol w:w="1957"/>
        <w:gridCol w:w="891"/>
        <w:gridCol w:w="324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19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32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球拍</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32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球</w:t>
            </w:r>
          </w:p>
        </w:tc>
        <w:tc>
          <w:tcPr>
            <w:tcW w:w="198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32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蓝、红、白、</w:t>
            </w:r>
            <w:proofErr w:type="gramStart"/>
            <w:r w:rsidRPr="00AF05D9">
              <w:rPr>
                <w:rFonts w:ascii="Verdana" w:eastAsia="宋体" w:hAnsi="Verdana" w:cs="宋体"/>
                <w:kern w:val="0"/>
                <w:sz w:val="18"/>
                <w:szCs w:val="18"/>
              </w:rPr>
              <w:t>黄速度</w:t>
            </w:r>
            <w:proofErr w:type="gramEnd"/>
            <w:r w:rsidRPr="00AF05D9">
              <w:rPr>
                <w:rFonts w:ascii="Verdana" w:eastAsia="宋体" w:hAnsi="Verdana" w:cs="宋体"/>
                <w:kern w:val="0"/>
                <w:sz w:val="18"/>
                <w:szCs w:val="18"/>
              </w:rPr>
              <w:t>依次减少</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三十九、蹦床</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（一）蹦床场地基本要求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．蹦床场地净面积为</w:t>
      </w:r>
      <w:r w:rsidRPr="00AF05D9">
        <w:rPr>
          <w:rFonts w:ascii="simsun" w:eastAsia="宋体" w:hAnsi="simsun" w:cs="宋体"/>
          <w:color w:val="404040"/>
          <w:kern w:val="0"/>
          <w:szCs w:val="21"/>
        </w:rPr>
        <w:t>5.05×2.91=14.6955</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．蹦床地面距天花板的距离至少为</w:t>
      </w:r>
      <w:r w:rsidRPr="00AF05D9">
        <w:rPr>
          <w:rFonts w:ascii="simsun" w:eastAsia="宋体" w:hAnsi="simsun" w:cs="宋体"/>
          <w:color w:val="404040"/>
          <w:kern w:val="0"/>
          <w:szCs w:val="21"/>
        </w:rPr>
        <w:t>8</w:t>
      </w:r>
      <w:r w:rsidRPr="00AF05D9">
        <w:rPr>
          <w:rFonts w:ascii="simsun" w:eastAsia="宋体" w:hAnsi="simsun" w:cs="宋体"/>
          <w:color w:val="404040"/>
          <w:kern w:val="0"/>
          <w:szCs w:val="21"/>
        </w:rPr>
        <w:t>米</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（二）蹦床器材配备标准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0"/>
        <w:gridCol w:w="1435"/>
        <w:gridCol w:w="3394"/>
        <w:gridCol w:w="889"/>
        <w:gridCol w:w="1818"/>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4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8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蹦床</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5.05×2.91×0.006</w:t>
            </w:r>
            <w:r w:rsidRPr="00AF05D9">
              <w:rPr>
                <w:rFonts w:ascii="Verdana" w:eastAsia="宋体" w:hAnsi="Verdana" w:cs="宋体"/>
                <w:kern w:val="0"/>
                <w:sz w:val="18"/>
                <w:szCs w:val="18"/>
              </w:rPr>
              <w:t>，高</w:t>
            </w:r>
            <w:r w:rsidRPr="00AF05D9">
              <w:rPr>
                <w:rFonts w:ascii="Verdana" w:eastAsia="宋体" w:hAnsi="Verdana" w:cs="宋体"/>
                <w:kern w:val="0"/>
                <w:sz w:val="18"/>
                <w:szCs w:val="18"/>
              </w:rPr>
              <w:t>1.155</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床面尼龙</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垫子</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很大</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硬海绵</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计分板</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四十、花样滑冰</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（一）花样滑冰场地基本要求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．花样滑冰场地净面积为</w:t>
      </w:r>
      <w:r w:rsidRPr="00AF05D9">
        <w:rPr>
          <w:rFonts w:ascii="simsun" w:eastAsia="宋体" w:hAnsi="simsun" w:cs="宋体"/>
          <w:color w:val="404040"/>
          <w:kern w:val="0"/>
          <w:szCs w:val="21"/>
        </w:rPr>
        <w:t>60×30=1800</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．花样滑冰场地最小面积为</w:t>
      </w:r>
      <w:r w:rsidRPr="00AF05D9">
        <w:rPr>
          <w:rFonts w:ascii="simsun" w:eastAsia="宋体" w:hAnsi="simsun" w:cs="宋体"/>
          <w:color w:val="404040"/>
          <w:kern w:val="0"/>
          <w:szCs w:val="21"/>
        </w:rPr>
        <w:t>57×26=1482</w:t>
      </w:r>
      <w:r w:rsidRPr="00AF05D9">
        <w:rPr>
          <w:rFonts w:ascii="simsun" w:eastAsia="宋体" w:hAnsi="simsun" w:cs="宋体"/>
          <w:color w:val="404040"/>
          <w:kern w:val="0"/>
          <w:szCs w:val="21"/>
        </w:rPr>
        <w:t>㎡</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．室内冰场室温应保持在摄氏</w:t>
      </w:r>
      <w:r w:rsidRPr="00AF05D9">
        <w:rPr>
          <w:rFonts w:ascii="simsun" w:eastAsia="宋体" w:hAnsi="simsun" w:cs="宋体"/>
          <w:color w:val="404040"/>
          <w:kern w:val="0"/>
          <w:szCs w:val="21"/>
        </w:rPr>
        <w:t>15</w:t>
      </w:r>
      <w:r w:rsidRPr="00AF05D9">
        <w:rPr>
          <w:rFonts w:ascii="宋体" w:eastAsia="宋体" w:hAnsi="宋体" w:cs="宋体" w:hint="eastAsia"/>
          <w:color w:val="404040"/>
          <w:kern w:val="0"/>
          <w:szCs w:val="21"/>
        </w:rPr>
        <w:t>℃</w:t>
      </w:r>
      <w:r w:rsidRPr="00AF05D9">
        <w:rPr>
          <w:rFonts w:ascii="simsun" w:eastAsia="宋体" w:hAnsi="simsun" w:cs="宋体"/>
          <w:color w:val="404040"/>
          <w:kern w:val="0"/>
          <w:szCs w:val="21"/>
        </w:rPr>
        <w:t>以下，冰面温度应在摄氏－</w:t>
      </w:r>
      <w:r w:rsidRPr="00AF05D9">
        <w:rPr>
          <w:rFonts w:ascii="simsun" w:eastAsia="宋体" w:hAnsi="simsun" w:cs="宋体"/>
          <w:color w:val="404040"/>
          <w:kern w:val="0"/>
          <w:szCs w:val="21"/>
        </w:rPr>
        <w:t>5</w:t>
      </w:r>
      <w:r w:rsidRPr="00AF05D9">
        <w:rPr>
          <w:rFonts w:ascii="宋体" w:eastAsia="宋体" w:hAnsi="宋体" w:cs="宋体" w:hint="eastAsia"/>
          <w:color w:val="404040"/>
          <w:kern w:val="0"/>
          <w:szCs w:val="21"/>
        </w:rPr>
        <w:t>℃</w:t>
      </w:r>
      <w:r w:rsidRPr="00AF05D9">
        <w:rPr>
          <w:rFonts w:ascii="Times New Roman" w:eastAsia="宋体" w:hAnsi="Times New Roman" w:cs="Times New Roman"/>
          <w:color w:val="404040"/>
          <w:kern w:val="0"/>
          <w:szCs w:val="21"/>
        </w:rPr>
        <w:t>——</w:t>
      </w:r>
      <w:r w:rsidRPr="00AF05D9">
        <w:rPr>
          <w:rFonts w:ascii="simsun" w:eastAsia="宋体" w:hAnsi="simsun" w:cs="宋体"/>
          <w:color w:val="404040"/>
          <w:kern w:val="0"/>
          <w:szCs w:val="21"/>
        </w:rPr>
        <w:t>－</w:t>
      </w:r>
      <w:r w:rsidRPr="00AF05D9">
        <w:rPr>
          <w:rFonts w:ascii="simsun" w:eastAsia="宋体" w:hAnsi="simsun" w:cs="宋体"/>
          <w:color w:val="404040"/>
          <w:kern w:val="0"/>
          <w:szCs w:val="21"/>
        </w:rPr>
        <w:t>8</w:t>
      </w:r>
      <w:r w:rsidRPr="00AF05D9">
        <w:rPr>
          <w:rFonts w:ascii="宋体" w:eastAsia="宋体" w:hAnsi="宋体" w:cs="宋体" w:hint="eastAsia"/>
          <w:color w:val="404040"/>
          <w:kern w:val="0"/>
          <w:szCs w:val="21"/>
        </w:rPr>
        <w:t>℃</w:t>
      </w:r>
      <w:r w:rsidRPr="00AF05D9">
        <w:rPr>
          <w:rFonts w:ascii="simsun" w:eastAsia="宋体" w:hAnsi="simsun" w:cs="宋体"/>
          <w:color w:val="404040"/>
          <w:kern w:val="0"/>
          <w:szCs w:val="21"/>
        </w:rPr>
        <w:t>，冰的厚度不少于</w:t>
      </w:r>
      <w:r w:rsidRPr="00AF05D9">
        <w:rPr>
          <w:rFonts w:ascii="simsun" w:eastAsia="宋体" w:hAnsi="simsun" w:cs="宋体"/>
          <w:color w:val="404040"/>
          <w:kern w:val="0"/>
          <w:szCs w:val="21"/>
        </w:rPr>
        <w:t>5</w:t>
      </w:r>
      <w:r w:rsidRPr="00AF05D9">
        <w:rPr>
          <w:rFonts w:ascii="simsun" w:eastAsia="宋体" w:hAnsi="simsun" w:cs="宋体"/>
          <w:color w:val="404040"/>
          <w:kern w:val="0"/>
          <w:szCs w:val="21"/>
        </w:rPr>
        <w:t>厘米</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（二）花样滑冰器材配备标准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972"/>
        <w:gridCol w:w="2492"/>
        <w:gridCol w:w="713"/>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5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冰刀与冰鞋</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高靿、高根、硬帮</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上冰刀与磨冰刀</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片</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2</w:t>
            </w:r>
            <w:r w:rsidRPr="00AF05D9">
              <w:rPr>
                <w:rFonts w:ascii="Verdana" w:eastAsia="宋体" w:hAnsi="Verdana" w:cs="宋体"/>
                <w:kern w:val="0"/>
                <w:sz w:val="18"/>
                <w:szCs w:val="18"/>
              </w:rPr>
              <w:t>片</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音乐器材</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录音机和录音带</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服装</w:t>
            </w:r>
          </w:p>
        </w:tc>
        <w:tc>
          <w:tcPr>
            <w:tcW w:w="25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022543">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四十一、速度滑冰</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（一）速度滑冰场地基本要求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1</w:t>
      </w:r>
      <w:r w:rsidRPr="00AF05D9">
        <w:rPr>
          <w:rFonts w:ascii="simsun" w:eastAsia="宋体" w:hAnsi="simsun" w:cs="宋体"/>
          <w:color w:val="404040"/>
          <w:kern w:val="0"/>
          <w:szCs w:val="21"/>
        </w:rPr>
        <w:t>．速度滑冰场地是一个露天的、或遮盖或室内的冰场，周长</w:t>
      </w:r>
      <w:r w:rsidRPr="00AF05D9">
        <w:rPr>
          <w:rFonts w:ascii="simsun" w:eastAsia="宋体" w:hAnsi="simsun" w:cs="宋体"/>
          <w:color w:val="404040"/>
          <w:kern w:val="0"/>
          <w:szCs w:val="21"/>
        </w:rPr>
        <w:t>333.33——400</w:t>
      </w:r>
      <w:r w:rsidRPr="00AF05D9">
        <w:rPr>
          <w:rFonts w:ascii="simsun" w:eastAsia="宋体" w:hAnsi="simsun" w:cs="宋体"/>
          <w:color w:val="404040"/>
          <w:kern w:val="0"/>
          <w:szCs w:val="21"/>
        </w:rPr>
        <w:t>米</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（二）速度滑冰器械配备标准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971"/>
        <w:gridCol w:w="3384"/>
        <w:gridCol w:w="890"/>
        <w:gridCol w:w="1289"/>
      </w:tblGrid>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4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3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冰鞋</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鞋靿较矮、冰刀长于冰鞋</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保暖服（练习服）</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件</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件</w:t>
            </w: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冰帽、手套</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储水桶</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圆锥形，直径</w:t>
            </w:r>
            <w:r w:rsidRPr="00AF05D9">
              <w:rPr>
                <w:rFonts w:ascii="Verdana" w:eastAsia="宋体" w:hAnsi="Verdana" w:cs="宋体"/>
                <w:kern w:val="0"/>
                <w:sz w:val="18"/>
                <w:szCs w:val="18"/>
              </w:rPr>
              <w:t>1</w:t>
            </w:r>
            <w:r w:rsidRPr="00AF05D9">
              <w:rPr>
                <w:rFonts w:ascii="Verdana" w:eastAsia="宋体" w:hAnsi="Verdana" w:cs="宋体"/>
                <w:kern w:val="0"/>
                <w:sz w:val="18"/>
                <w:szCs w:val="18"/>
              </w:rPr>
              <w:t>米左右，高为</w:t>
            </w:r>
            <w:r w:rsidRPr="00AF05D9">
              <w:rPr>
                <w:rFonts w:ascii="Verdana" w:eastAsia="宋体" w:hAnsi="Verdana" w:cs="宋体"/>
                <w:kern w:val="0"/>
                <w:sz w:val="18"/>
                <w:szCs w:val="18"/>
              </w:rPr>
              <w:t>1.2——1.5</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只</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洒水管</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2——2.5</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根</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99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爬犁</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长把扫帚</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2——2.5</w:t>
            </w:r>
            <w:r w:rsidRPr="00AF05D9">
              <w:rPr>
                <w:rFonts w:ascii="Verdana" w:eastAsia="宋体" w:hAnsi="Verdana" w:cs="宋体"/>
                <w:kern w:val="0"/>
                <w:sz w:val="18"/>
                <w:szCs w:val="18"/>
              </w:rPr>
              <w:t>米</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冰铲</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roofErr w:type="gramStart"/>
            <w:r w:rsidRPr="00AF05D9">
              <w:rPr>
                <w:rFonts w:ascii="Verdana" w:eastAsia="宋体" w:hAnsi="Verdana" w:cs="宋体"/>
                <w:kern w:val="0"/>
                <w:sz w:val="18"/>
                <w:szCs w:val="18"/>
              </w:rPr>
              <w:t>点雪仪</w:t>
            </w:r>
            <w:proofErr w:type="gramEnd"/>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底部宽</w:t>
            </w:r>
            <w:r w:rsidRPr="00AF05D9">
              <w:rPr>
                <w:rFonts w:ascii="Verdana" w:eastAsia="宋体" w:hAnsi="Verdana" w:cs="宋体"/>
                <w:kern w:val="0"/>
                <w:sz w:val="18"/>
                <w:szCs w:val="18"/>
              </w:rPr>
              <w:t>5</w:t>
            </w:r>
            <w:r w:rsidRPr="00AF05D9">
              <w:rPr>
                <w:rFonts w:ascii="Verdana" w:eastAsia="宋体" w:hAnsi="Verdana" w:cs="宋体"/>
                <w:kern w:val="0"/>
                <w:sz w:val="18"/>
                <w:szCs w:val="18"/>
              </w:rPr>
              <w:t>厘米高</w:t>
            </w:r>
            <w:r w:rsidRPr="00AF05D9">
              <w:rPr>
                <w:rFonts w:ascii="Verdana" w:eastAsia="宋体" w:hAnsi="Verdana" w:cs="宋体"/>
                <w:kern w:val="0"/>
                <w:sz w:val="18"/>
                <w:szCs w:val="18"/>
              </w:rPr>
              <w:t>5</w:t>
            </w:r>
            <w:r w:rsidRPr="00AF05D9">
              <w:rPr>
                <w:rFonts w:ascii="Verdana" w:eastAsia="宋体" w:hAnsi="Verdana" w:cs="宋体"/>
                <w:kern w:val="0"/>
                <w:sz w:val="18"/>
                <w:szCs w:val="18"/>
              </w:rPr>
              <w:t>厘米漏口</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台</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r>
      <w:tr w:rsidR="00AF05D9" w:rsidRPr="00AF05D9" w:rsidTr="00F9459F">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10</w:t>
            </w:r>
          </w:p>
        </w:tc>
        <w:tc>
          <w:tcPr>
            <w:tcW w:w="199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常用工具</w:t>
            </w:r>
          </w:p>
        </w:tc>
        <w:tc>
          <w:tcPr>
            <w:tcW w:w="34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冰抹子、钳子、扳手、热水壶或热水喷头等</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F9459F">
            <w:pPr>
              <w:widowControl/>
              <w:spacing w:after="75" w:line="270" w:lineRule="atLeast"/>
              <w:jc w:val="center"/>
              <w:rPr>
                <w:rFonts w:ascii="Verdana" w:eastAsia="宋体" w:hAnsi="Verdana" w:cs="宋体"/>
                <w:kern w:val="0"/>
                <w:sz w:val="18"/>
                <w:szCs w:val="18"/>
              </w:rPr>
            </w:pP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四十二、中国式摔跤</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（一）中国式摔跤场地基本要求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．中国式摔跤场地面积为</w:t>
      </w:r>
      <w:r w:rsidRPr="00AF05D9">
        <w:rPr>
          <w:rFonts w:ascii="simsun" w:eastAsia="宋体" w:hAnsi="simsun" w:cs="宋体"/>
          <w:color w:val="404040"/>
          <w:kern w:val="0"/>
          <w:szCs w:val="21"/>
        </w:rPr>
        <w:t>8×8=64</w:t>
      </w:r>
      <w:r w:rsidRPr="00AF05D9">
        <w:rPr>
          <w:rFonts w:ascii="simsun" w:eastAsia="宋体" w:hAnsi="simsun" w:cs="宋体"/>
          <w:color w:val="404040"/>
          <w:kern w:val="0"/>
          <w:szCs w:val="21"/>
        </w:rPr>
        <w:t>㎡或</w:t>
      </w:r>
      <w:r w:rsidRPr="00AF05D9">
        <w:rPr>
          <w:rFonts w:ascii="simsun" w:eastAsia="宋体" w:hAnsi="simsun" w:cs="宋体"/>
          <w:color w:val="404040"/>
          <w:kern w:val="0"/>
          <w:szCs w:val="21"/>
        </w:rPr>
        <w:t>10×10=100</w:t>
      </w:r>
      <w:r w:rsidRPr="00AF05D9">
        <w:rPr>
          <w:rFonts w:ascii="simsun" w:eastAsia="宋体" w:hAnsi="simsun" w:cs="宋体"/>
          <w:color w:val="404040"/>
          <w:kern w:val="0"/>
          <w:szCs w:val="21"/>
        </w:rPr>
        <w:t>㎡</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（二）中国式摔跤器材配备标准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9"/>
        <w:gridCol w:w="3558"/>
        <w:gridCol w:w="713"/>
        <w:gridCol w:w="1824"/>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6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8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垫子</w:t>
            </w:r>
          </w:p>
        </w:tc>
        <w:tc>
          <w:tcPr>
            <w:tcW w:w="36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长</w:t>
            </w:r>
            <w:r w:rsidRPr="00AF05D9">
              <w:rPr>
                <w:rFonts w:ascii="Verdana" w:eastAsia="宋体" w:hAnsi="Verdana" w:cs="宋体"/>
                <w:kern w:val="0"/>
                <w:sz w:val="18"/>
                <w:szCs w:val="18"/>
              </w:rPr>
              <w:t>2</w:t>
            </w:r>
            <w:r w:rsidRPr="00AF05D9">
              <w:rPr>
                <w:rFonts w:ascii="Verdana" w:eastAsia="宋体" w:hAnsi="Verdana" w:cs="宋体"/>
                <w:kern w:val="0"/>
                <w:sz w:val="18"/>
                <w:szCs w:val="18"/>
              </w:rPr>
              <w:t>米、宽</w:t>
            </w:r>
            <w:r w:rsidRPr="00AF05D9">
              <w:rPr>
                <w:rFonts w:ascii="Verdana" w:eastAsia="宋体" w:hAnsi="Verdana" w:cs="宋体"/>
                <w:kern w:val="0"/>
                <w:sz w:val="18"/>
                <w:szCs w:val="18"/>
              </w:rPr>
              <w:t>1</w:t>
            </w:r>
            <w:r w:rsidRPr="00AF05D9">
              <w:rPr>
                <w:rFonts w:ascii="Verdana" w:eastAsia="宋体" w:hAnsi="Verdana" w:cs="宋体"/>
                <w:kern w:val="0"/>
                <w:sz w:val="18"/>
                <w:szCs w:val="18"/>
              </w:rPr>
              <w:t>米，厚</w:t>
            </w:r>
            <w:r w:rsidRPr="00AF05D9">
              <w:rPr>
                <w:rFonts w:ascii="Verdana" w:eastAsia="宋体" w:hAnsi="Verdana" w:cs="宋体"/>
                <w:kern w:val="0"/>
                <w:sz w:val="18"/>
                <w:szCs w:val="18"/>
              </w:rPr>
              <w:t>8</w:t>
            </w:r>
            <w:r w:rsidRPr="00AF05D9">
              <w:rPr>
                <w:rFonts w:ascii="Verdana" w:eastAsia="宋体" w:hAnsi="Verdana" w:cs="宋体"/>
                <w:kern w:val="0"/>
                <w:sz w:val="18"/>
                <w:szCs w:val="18"/>
              </w:rPr>
              <w:t>至</w:t>
            </w:r>
            <w:r w:rsidRPr="00AF05D9">
              <w:rPr>
                <w:rFonts w:ascii="Verdana" w:eastAsia="宋体" w:hAnsi="Verdana" w:cs="宋体"/>
                <w:kern w:val="0"/>
                <w:sz w:val="18"/>
                <w:szCs w:val="18"/>
              </w:rPr>
              <w:t>10</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摔跤衣裤</w:t>
            </w:r>
          </w:p>
        </w:tc>
        <w:tc>
          <w:tcPr>
            <w:tcW w:w="36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摔跤鞋</w:t>
            </w:r>
          </w:p>
        </w:tc>
        <w:tc>
          <w:tcPr>
            <w:tcW w:w="36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每人</w:t>
            </w:r>
            <w:r w:rsidRPr="00AF05D9">
              <w:rPr>
                <w:rFonts w:ascii="Verdana" w:eastAsia="宋体" w:hAnsi="Verdana" w:cs="宋体"/>
                <w:kern w:val="0"/>
                <w:sz w:val="18"/>
                <w:szCs w:val="18"/>
              </w:rPr>
              <w:t>1</w:t>
            </w:r>
            <w:r w:rsidRPr="00AF05D9">
              <w:rPr>
                <w:rFonts w:ascii="Verdana" w:eastAsia="宋体" w:hAnsi="Verdana" w:cs="宋体"/>
                <w:kern w:val="0"/>
                <w:sz w:val="18"/>
                <w:szCs w:val="18"/>
              </w:rPr>
              <w:t>双</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裁判台</w:t>
            </w:r>
          </w:p>
        </w:tc>
        <w:tc>
          <w:tcPr>
            <w:tcW w:w="36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哨子</w:t>
            </w:r>
          </w:p>
        </w:tc>
        <w:tc>
          <w:tcPr>
            <w:tcW w:w="36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秒表</w:t>
            </w:r>
          </w:p>
        </w:tc>
        <w:tc>
          <w:tcPr>
            <w:tcW w:w="36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18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四十三、赛艇</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（一）赛艇场地基本要求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．赛艇场地需</w:t>
      </w:r>
      <w:proofErr w:type="gramStart"/>
      <w:r w:rsidRPr="00AF05D9">
        <w:rPr>
          <w:rFonts w:ascii="simsun" w:eastAsia="宋体" w:hAnsi="simsun" w:cs="宋体"/>
          <w:color w:val="404040"/>
          <w:kern w:val="0"/>
          <w:szCs w:val="21"/>
        </w:rPr>
        <w:t>在职线</w:t>
      </w:r>
      <w:proofErr w:type="gramEnd"/>
      <w:r w:rsidRPr="00AF05D9">
        <w:rPr>
          <w:rFonts w:ascii="simsun" w:eastAsia="宋体" w:hAnsi="simsun" w:cs="宋体"/>
          <w:color w:val="404040"/>
          <w:kern w:val="0"/>
          <w:szCs w:val="21"/>
        </w:rPr>
        <w:t>水道上进行，可以利用自然湖面或人工专用水道</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．航道为静水，有</w:t>
      </w:r>
      <w:r w:rsidRPr="00AF05D9">
        <w:rPr>
          <w:rFonts w:ascii="simsun" w:eastAsia="宋体" w:hAnsi="simsun" w:cs="宋体"/>
          <w:color w:val="404040"/>
          <w:kern w:val="0"/>
          <w:szCs w:val="21"/>
        </w:rPr>
        <w:t>6——8</w:t>
      </w:r>
      <w:r w:rsidRPr="00AF05D9">
        <w:rPr>
          <w:rFonts w:ascii="simsun" w:eastAsia="宋体" w:hAnsi="simsun" w:cs="宋体"/>
          <w:color w:val="404040"/>
          <w:kern w:val="0"/>
          <w:szCs w:val="21"/>
        </w:rPr>
        <w:t>个航道，每道宽度为</w:t>
      </w:r>
      <w:r w:rsidRPr="00AF05D9">
        <w:rPr>
          <w:rFonts w:ascii="simsun" w:eastAsia="宋体" w:hAnsi="simsun" w:cs="宋体"/>
          <w:color w:val="404040"/>
          <w:kern w:val="0"/>
          <w:szCs w:val="21"/>
        </w:rPr>
        <w:t>12.5——15</w:t>
      </w:r>
      <w:r w:rsidRPr="00AF05D9">
        <w:rPr>
          <w:rFonts w:ascii="simsun" w:eastAsia="宋体" w:hAnsi="simsun" w:cs="宋体"/>
          <w:color w:val="404040"/>
          <w:kern w:val="0"/>
          <w:szCs w:val="21"/>
        </w:rPr>
        <w:t>米，最好为</w:t>
      </w:r>
      <w:r w:rsidRPr="00AF05D9">
        <w:rPr>
          <w:rFonts w:ascii="simsun" w:eastAsia="宋体" w:hAnsi="simsun" w:cs="宋体"/>
          <w:color w:val="404040"/>
          <w:kern w:val="0"/>
          <w:szCs w:val="21"/>
        </w:rPr>
        <w:t>13.5</w:t>
      </w:r>
      <w:r w:rsidRPr="00AF05D9">
        <w:rPr>
          <w:rFonts w:ascii="simsun" w:eastAsia="宋体" w:hAnsi="simsun" w:cs="宋体"/>
          <w:color w:val="404040"/>
          <w:kern w:val="0"/>
          <w:szCs w:val="21"/>
        </w:rPr>
        <w:t>米，水底如果均匀，水深可不少于</w:t>
      </w:r>
      <w:r w:rsidRPr="00AF05D9">
        <w:rPr>
          <w:rFonts w:ascii="simsun" w:eastAsia="宋体" w:hAnsi="simsun" w:cs="宋体"/>
          <w:color w:val="404040"/>
          <w:kern w:val="0"/>
          <w:szCs w:val="21"/>
        </w:rPr>
        <w:t>2</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．除有</w:t>
      </w:r>
      <w:r w:rsidRPr="00AF05D9">
        <w:rPr>
          <w:rFonts w:ascii="simsun" w:eastAsia="宋体" w:hAnsi="simsun" w:cs="宋体"/>
          <w:color w:val="404040"/>
          <w:kern w:val="0"/>
          <w:szCs w:val="21"/>
        </w:rPr>
        <w:t>2000</w:t>
      </w:r>
      <w:r w:rsidRPr="00AF05D9">
        <w:rPr>
          <w:rFonts w:ascii="simsun" w:eastAsia="宋体" w:hAnsi="simsun" w:cs="宋体"/>
          <w:color w:val="404040"/>
          <w:kern w:val="0"/>
          <w:szCs w:val="21"/>
        </w:rPr>
        <w:t>米直线长度外，终点后至少有</w:t>
      </w:r>
      <w:r w:rsidRPr="00AF05D9">
        <w:rPr>
          <w:rFonts w:ascii="simsun" w:eastAsia="宋体" w:hAnsi="simsun" w:cs="宋体"/>
          <w:color w:val="404040"/>
          <w:kern w:val="0"/>
          <w:szCs w:val="21"/>
        </w:rPr>
        <w:t>100</w:t>
      </w:r>
      <w:r w:rsidRPr="00AF05D9">
        <w:rPr>
          <w:rFonts w:ascii="simsun" w:eastAsia="宋体" w:hAnsi="simsun" w:cs="宋体"/>
          <w:color w:val="404040"/>
          <w:kern w:val="0"/>
          <w:szCs w:val="21"/>
        </w:rPr>
        <w:t>米缓冲区域，起点至</w:t>
      </w:r>
      <w:proofErr w:type="gramStart"/>
      <w:r w:rsidRPr="00AF05D9">
        <w:rPr>
          <w:rFonts w:ascii="simsun" w:eastAsia="宋体" w:hAnsi="simsun" w:cs="宋体"/>
          <w:color w:val="404040"/>
          <w:kern w:val="0"/>
          <w:szCs w:val="21"/>
        </w:rPr>
        <w:t>发令台至少</w:t>
      </w:r>
      <w:proofErr w:type="gramEnd"/>
      <w:r w:rsidRPr="00AF05D9">
        <w:rPr>
          <w:rFonts w:ascii="simsun" w:eastAsia="宋体" w:hAnsi="simsun" w:cs="宋体"/>
          <w:color w:val="404040"/>
          <w:kern w:val="0"/>
          <w:szCs w:val="21"/>
        </w:rPr>
        <w:t>有</w:t>
      </w:r>
      <w:r w:rsidRPr="00AF05D9">
        <w:rPr>
          <w:rFonts w:ascii="simsun" w:eastAsia="宋体" w:hAnsi="simsun" w:cs="宋体"/>
          <w:color w:val="404040"/>
          <w:kern w:val="0"/>
          <w:szCs w:val="21"/>
        </w:rPr>
        <w:t>50</w:t>
      </w:r>
      <w:r w:rsidRPr="00AF05D9">
        <w:rPr>
          <w:rFonts w:ascii="simsun" w:eastAsia="宋体" w:hAnsi="simsun" w:cs="宋体"/>
          <w:color w:val="404040"/>
          <w:kern w:val="0"/>
          <w:szCs w:val="21"/>
        </w:rPr>
        <w:t>米准备区域，航道两侧各有</w:t>
      </w:r>
      <w:r w:rsidRPr="00AF05D9">
        <w:rPr>
          <w:rFonts w:ascii="simsun" w:eastAsia="宋体" w:hAnsi="simsun" w:cs="宋体"/>
          <w:color w:val="404040"/>
          <w:kern w:val="0"/>
          <w:szCs w:val="21"/>
        </w:rPr>
        <w:t>5</w:t>
      </w:r>
      <w:r w:rsidRPr="00AF05D9">
        <w:rPr>
          <w:rFonts w:ascii="simsun" w:eastAsia="宋体" w:hAnsi="simsun" w:cs="宋体"/>
          <w:color w:val="404040"/>
          <w:kern w:val="0"/>
          <w:szCs w:val="21"/>
        </w:rPr>
        <w:t>米的安全警戒区域</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4</w:t>
      </w:r>
      <w:r w:rsidRPr="00AF05D9">
        <w:rPr>
          <w:rFonts w:ascii="simsun" w:eastAsia="宋体" w:hAnsi="simsun" w:cs="宋体"/>
          <w:color w:val="404040"/>
          <w:kern w:val="0"/>
          <w:szCs w:val="21"/>
        </w:rPr>
        <w:t>．上下水码头</w:t>
      </w:r>
      <w:r w:rsidRPr="00AF05D9">
        <w:rPr>
          <w:rFonts w:ascii="simsun" w:eastAsia="宋体" w:hAnsi="simsun" w:cs="宋体"/>
          <w:color w:val="404040"/>
          <w:kern w:val="0"/>
          <w:szCs w:val="21"/>
        </w:rPr>
        <w:t>2——4</w:t>
      </w:r>
      <w:r w:rsidRPr="00AF05D9">
        <w:rPr>
          <w:rFonts w:ascii="simsun" w:eastAsia="宋体" w:hAnsi="simsun" w:cs="宋体"/>
          <w:color w:val="404040"/>
          <w:kern w:val="0"/>
          <w:szCs w:val="21"/>
        </w:rPr>
        <w:t>个，每个长</w:t>
      </w:r>
      <w:r w:rsidRPr="00AF05D9">
        <w:rPr>
          <w:rFonts w:ascii="simsun" w:eastAsia="宋体" w:hAnsi="simsun" w:cs="宋体"/>
          <w:color w:val="404040"/>
          <w:kern w:val="0"/>
          <w:szCs w:val="21"/>
        </w:rPr>
        <w:t>30</w:t>
      </w:r>
      <w:r w:rsidRPr="00AF05D9">
        <w:rPr>
          <w:rFonts w:ascii="simsun" w:eastAsia="宋体" w:hAnsi="simsun" w:cs="宋体"/>
          <w:color w:val="404040"/>
          <w:kern w:val="0"/>
          <w:szCs w:val="21"/>
        </w:rPr>
        <w:t>米，宽</w:t>
      </w:r>
      <w:r w:rsidRPr="00AF05D9">
        <w:rPr>
          <w:rFonts w:ascii="simsun" w:eastAsia="宋体" w:hAnsi="simsun" w:cs="宋体"/>
          <w:color w:val="404040"/>
          <w:kern w:val="0"/>
          <w:szCs w:val="21"/>
        </w:rPr>
        <w:t>6</w:t>
      </w:r>
      <w:r w:rsidRPr="00AF05D9">
        <w:rPr>
          <w:rFonts w:ascii="simsun" w:eastAsia="宋体" w:hAnsi="simsun" w:cs="宋体"/>
          <w:color w:val="404040"/>
          <w:kern w:val="0"/>
          <w:szCs w:val="21"/>
        </w:rPr>
        <w:t>米，码头平面高于水面</w:t>
      </w:r>
      <w:r w:rsidRPr="00AF05D9">
        <w:rPr>
          <w:rFonts w:ascii="simsun" w:eastAsia="宋体" w:hAnsi="simsun" w:cs="宋体"/>
          <w:color w:val="404040"/>
          <w:kern w:val="0"/>
          <w:szCs w:val="21"/>
        </w:rPr>
        <w:t>15</w:t>
      </w:r>
      <w:r w:rsidRPr="00AF05D9">
        <w:rPr>
          <w:rFonts w:ascii="simsun" w:eastAsia="宋体" w:hAnsi="simsun" w:cs="宋体"/>
          <w:color w:val="404040"/>
          <w:kern w:val="0"/>
          <w:szCs w:val="21"/>
        </w:rPr>
        <w:t>厘米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5</w:t>
      </w:r>
      <w:r w:rsidRPr="00AF05D9">
        <w:rPr>
          <w:rFonts w:ascii="simsun" w:eastAsia="宋体" w:hAnsi="simsun" w:cs="宋体"/>
          <w:color w:val="404040"/>
          <w:kern w:val="0"/>
          <w:szCs w:val="21"/>
        </w:rPr>
        <w:t>．</w:t>
      </w:r>
      <w:proofErr w:type="gramStart"/>
      <w:r w:rsidRPr="00AF05D9">
        <w:rPr>
          <w:rFonts w:ascii="simsun" w:eastAsia="宋体" w:hAnsi="simsun" w:cs="宋体"/>
          <w:color w:val="404040"/>
          <w:kern w:val="0"/>
          <w:szCs w:val="21"/>
        </w:rPr>
        <w:t>船库一个</w:t>
      </w:r>
      <w:proofErr w:type="gramEnd"/>
      <w:r w:rsidRPr="00AF05D9">
        <w:rPr>
          <w:rFonts w:ascii="simsun" w:eastAsia="宋体" w:hAnsi="simsun" w:cs="宋体"/>
          <w:color w:val="404040"/>
          <w:kern w:val="0"/>
          <w:szCs w:val="21"/>
        </w:rPr>
        <w:t>（含船艇架、</w:t>
      </w:r>
      <w:proofErr w:type="gramStart"/>
      <w:r w:rsidRPr="00AF05D9">
        <w:rPr>
          <w:rFonts w:ascii="simsun" w:eastAsia="宋体" w:hAnsi="simsun" w:cs="宋体"/>
          <w:color w:val="404040"/>
          <w:kern w:val="0"/>
          <w:szCs w:val="21"/>
        </w:rPr>
        <w:t>调艇架</w:t>
      </w:r>
      <w:proofErr w:type="gramEnd"/>
      <w:r w:rsidRPr="00AF05D9">
        <w:rPr>
          <w:rFonts w:ascii="simsun" w:eastAsia="宋体" w:hAnsi="simsun" w:cs="宋体"/>
          <w:color w:val="404040"/>
          <w:kern w:val="0"/>
          <w:szCs w:val="21"/>
        </w:rPr>
        <w:t>等）</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（二）赛艇器材配备标准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9"/>
        <w:gridCol w:w="3913"/>
        <w:gridCol w:w="891"/>
        <w:gridCol w:w="1291"/>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9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9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130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艇</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单人艇、双人艇、四人艇（八人艇）</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根据需要</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浆</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根据需要</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摩托艇</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艘</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根据需要</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测功仪</w:t>
            </w:r>
            <w:proofErr w:type="gramEnd"/>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救生衣</w:t>
            </w:r>
          </w:p>
        </w:tc>
        <w:tc>
          <w:tcPr>
            <w:tcW w:w="39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9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130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四十四、舞龙</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（一）舞龙场地基本要求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宽敞、平整的空旷场地</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（二）舞龙器材配备标准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7"/>
        <w:gridCol w:w="2672"/>
        <w:gridCol w:w="1068"/>
        <w:gridCol w:w="2357"/>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7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10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龙</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9</w:t>
            </w:r>
            <w:r w:rsidRPr="00AF05D9">
              <w:rPr>
                <w:rFonts w:ascii="Verdana" w:eastAsia="宋体" w:hAnsi="Verdana" w:cs="宋体"/>
                <w:kern w:val="0"/>
                <w:sz w:val="18"/>
                <w:szCs w:val="18"/>
              </w:rPr>
              <w:t>节、</w:t>
            </w:r>
            <w:r w:rsidRPr="00AF05D9">
              <w:rPr>
                <w:rFonts w:ascii="Verdana" w:eastAsia="宋体" w:hAnsi="Verdana" w:cs="宋体"/>
                <w:kern w:val="0"/>
                <w:sz w:val="18"/>
                <w:szCs w:val="18"/>
              </w:rPr>
              <w:t>11</w:t>
            </w:r>
            <w:r w:rsidRPr="00AF05D9">
              <w:rPr>
                <w:rFonts w:ascii="Verdana" w:eastAsia="宋体" w:hAnsi="Verdana" w:cs="宋体"/>
                <w:kern w:val="0"/>
                <w:sz w:val="18"/>
                <w:szCs w:val="18"/>
              </w:rPr>
              <w:t>节、</w:t>
            </w:r>
            <w:r w:rsidRPr="00AF05D9">
              <w:rPr>
                <w:rFonts w:ascii="Verdana" w:eastAsia="宋体" w:hAnsi="Verdana" w:cs="宋体"/>
                <w:kern w:val="0"/>
                <w:sz w:val="18"/>
                <w:szCs w:val="18"/>
              </w:rPr>
              <w:t>13</w:t>
            </w:r>
            <w:r w:rsidRPr="00AF05D9">
              <w:rPr>
                <w:rFonts w:ascii="Verdana" w:eastAsia="宋体" w:hAnsi="Verdana" w:cs="宋体"/>
                <w:kern w:val="0"/>
                <w:sz w:val="18"/>
                <w:szCs w:val="18"/>
              </w:rPr>
              <w:t>节、</w:t>
            </w:r>
            <w:r w:rsidRPr="00AF05D9">
              <w:rPr>
                <w:rFonts w:ascii="Verdana" w:eastAsia="宋体" w:hAnsi="Verdana" w:cs="宋体"/>
                <w:kern w:val="0"/>
                <w:sz w:val="18"/>
                <w:szCs w:val="18"/>
              </w:rPr>
              <w:t>15</w:t>
            </w:r>
            <w:r w:rsidRPr="00AF05D9">
              <w:rPr>
                <w:rFonts w:ascii="Verdana" w:eastAsia="宋体" w:hAnsi="Verdana" w:cs="宋体"/>
                <w:kern w:val="0"/>
                <w:sz w:val="18"/>
                <w:szCs w:val="18"/>
              </w:rPr>
              <w:t>节</w:t>
            </w:r>
            <w:r w:rsidRPr="00AF05D9">
              <w:rPr>
                <w:rFonts w:ascii="Verdana" w:eastAsia="宋体" w:hAnsi="Verdana" w:cs="宋体"/>
                <w:kern w:val="0"/>
                <w:sz w:val="18"/>
                <w:szCs w:val="18"/>
              </w:rPr>
              <w:t>……29</w:t>
            </w:r>
            <w:r w:rsidRPr="00AF05D9">
              <w:rPr>
                <w:rFonts w:ascii="Verdana" w:eastAsia="宋体" w:hAnsi="Verdana" w:cs="宋体"/>
                <w:kern w:val="0"/>
                <w:sz w:val="18"/>
                <w:szCs w:val="18"/>
              </w:rPr>
              <w:t>节</w:t>
            </w:r>
          </w:p>
        </w:tc>
        <w:tc>
          <w:tcPr>
            <w:tcW w:w="10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条</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草、竹、木纸、布等扎制而成</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龙珠</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民族服装</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龙节棍</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108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按节数</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四十五、舞狮</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（一）舞狮场地基本要求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宽敞、平整的空旷场地</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（二）舞狮器材配备标准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41"/>
        <w:gridCol w:w="3022"/>
        <w:gridCol w:w="713"/>
        <w:gridCol w:w="2358"/>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组狮</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头</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篾竹、棉布、麻丝、彩色塑料丝装点狮子</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狮被</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proofErr w:type="gramStart"/>
            <w:r w:rsidRPr="00AF05D9">
              <w:rPr>
                <w:rFonts w:ascii="Verdana" w:eastAsia="宋体" w:hAnsi="Verdana" w:cs="宋体"/>
                <w:kern w:val="0"/>
                <w:sz w:val="18"/>
                <w:szCs w:val="18"/>
              </w:rPr>
              <w:t>狮裤</w:t>
            </w:r>
            <w:proofErr w:type="gramEnd"/>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条</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蹄靴</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w:t>
            </w:r>
            <w:r w:rsidRPr="00AF05D9">
              <w:rPr>
                <w:rFonts w:ascii="Verdana" w:eastAsia="宋体" w:hAnsi="Verdana" w:cs="宋体"/>
                <w:kern w:val="0"/>
                <w:sz w:val="18"/>
                <w:szCs w:val="18"/>
              </w:rPr>
              <w:t>双</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绣球</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锣、鼓</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梅花桩</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数根</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8</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滚球</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w:t>
            </w:r>
            <w:r w:rsidRPr="00AF05D9">
              <w:rPr>
                <w:rFonts w:ascii="Verdana" w:eastAsia="宋体" w:hAnsi="Verdana" w:cs="宋体"/>
                <w:kern w:val="0"/>
                <w:sz w:val="18"/>
                <w:szCs w:val="18"/>
              </w:rPr>
              <w:t>个</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9</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桌子</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lastRenderedPageBreak/>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四十六、飞镖</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（一）飞镖场地基本要求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靶盘悬挂于墙上，靶盘中心道地面的高度为</w:t>
      </w:r>
      <w:r w:rsidRPr="00AF05D9">
        <w:rPr>
          <w:rFonts w:ascii="simsun" w:eastAsia="宋体" w:hAnsi="simsun" w:cs="宋体"/>
          <w:color w:val="404040"/>
          <w:kern w:val="0"/>
          <w:szCs w:val="21"/>
        </w:rPr>
        <w:t>1.73</w:t>
      </w:r>
      <w:r w:rsidRPr="00AF05D9">
        <w:rPr>
          <w:rFonts w:ascii="simsun" w:eastAsia="宋体" w:hAnsi="simsun" w:cs="宋体"/>
          <w:color w:val="404040"/>
          <w:kern w:val="0"/>
          <w:szCs w:val="21"/>
        </w:rPr>
        <w:t>米，投掷线至靶盘的距离是</w:t>
      </w:r>
      <w:r w:rsidRPr="00AF05D9">
        <w:rPr>
          <w:rFonts w:ascii="simsun" w:eastAsia="宋体" w:hAnsi="simsun" w:cs="宋体"/>
          <w:color w:val="404040"/>
          <w:kern w:val="0"/>
          <w:szCs w:val="21"/>
        </w:rPr>
        <w:t>2.37</w:t>
      </w:r>
      <w:r w:rsidRPr="00AF05D9">
        <w:rPr>
          <w:rFonts w:ascii="simsun" w:eastAsia="宋体" w:hAnsi="simsun" w:cs="宋体"/>
          <w:color w:val="404040"/>
          <w:kern w:val="0"/>
          <w:szCs w:val="21"/>
        </w:rPr>
        <w:t>米，标准靶盘的直径是</w:t>
      </w:r>
      <w:r w:rsidRPr="00AF05D9">
        <w:rPr>
          <w:rFonts w:ascii="simsun" w:eastAsia="宋体" w:hAnsi="simsun" w:cs="宋体"/>
          <w:color w:val="404040"/>
          <w:kern w:val="0"/>
          <w:szCs w:val="21"/>
        </w:rPr>
        <w:t>54</w:t>
      </w:r>
      <w:r w:rsidRPr="00AF05D9">
        <w:rPr>
          <w:rFonts w:ascii="simsun" w:eastAsia="宋体" w:hAnsi="simsun" w:cs="宋体"/>
          <w:color w:val="404040"/>
          <w:kern w:val="0"/>
          <w:szCs w:val="21"/>
        </w:rPr>
        <w:t>厘米，一般常用的有</w:t>
      </w:r>
      <w:r w:rsidRPr="00AF05D9">
        <w:rPr>
          <w:rFonts w:ascii="simsun" w:eastAsia="宋体" w:hAnsi="simsun" w:cs="宋体"/>
          <w:color w:val="404040"/>
          <w:kern w:val="0"/>
          <w:szCs w:val="21"/>
        </w:rPr>
        <w:t>46</w:t>
      </w:r>
      <w:r w:rsidRPr="00AF05D9">
        <w:rPr>
          <w:rFonts w:ascii="simsun" w:eastAsia="宋体" w:hAnsi="simsun" w:cs="宋体"/>
          <w:color w:val="404040"/>
          <w:kern w:val="0"/>
          <w:szCs w:val="21"/>
        </w:rPr>
        <w:t>厘米、</w:t>
      </w:r>
      <w:r w:rsidRPr="00AF05D9">
        <w:rPr>
          <w:rFonts w:ascii="simsun" w:eastAsia="宋体" w:hAnsi="simsun" w:cs="宋体"/>
          <w:color w:val="404040"/>
          <w:kern w:val="0"/>
          <w:szCs w:val="21"/>
        </w:rPr>
        <w:t>38</w:t>
      </w:r>
      <w:r w:rsidRPr="00AF05D9">
        <w:rPr>
          <w:rFonts w:ascii="simsun" w:eastAsia="宋体" w:hAnsi="simsun" w:cs="宋体"/>
          <w:color w:val="404040"/>
          <w:kern w:val="0"/>
          <w:szCs w:val="21"/>
        </w:rPr>
        <w:t>厘米、</w:t>
      </w:r>
      <w:r w:rsidRPr="00AF05D9">
        <w:rPr>
          <w:rFonts w:ascii="simsun" w:eastAsia="宋体" w:hAnsi="simsun" w:cs="宋体"/>
          <w:color w:val="404040"/>
          <w:kern w:val="0"/>
          <w:szCs w:val="21"/>
        </w:rPr>
        <w:t>30.5</w:t>
      </w:r>
      <w:r w:rsidRPr="00AF05D9">
        <w:rPr>
          <w:rFonts w:ascii="simsun" w:eastAsia="宋体" w:hAnsi="simsun" w:cs="宋体"/>
          <w:color w:val="404040"/>
          <w:kern w:val="0"/>
          <w:szCs w:val="21"/>
        </w:rPr>
        <w:t>厘米等规格</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（二）飞镖器材配备标准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439"/>
        <w:gridCol w:w="2670"/>
        <w:gridCol w:w="713"/>
        <w:gridCol w:w="2712"/>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270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7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靶盘</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46</w:t>
            </w:r>
            <w:r w:rsidRPr="00AF05D9">
              <w:rPr>
                <w:rFonts w:ascii="Verdana" w:eastAsia="宋体" w:hAnsi="Verdana" w:cs="宋体"/>
                <w:kern w:val="0"/>
                <w:sz w:val="18"/>
                <w:szCs w:val="18"/>
              </w:rPr>
              <w:t>厘米、</w:t>
            </w:r>
            <w:r w:rsidRPr="00AF05D9">
              <w:rPr>
                <w:rFonts w:ascii="Verdana" w:eastAsia="宋体" w:hAnsi="Verdana" w:cs="宋体"/>
                <w:kern w:val="0"/>
                <w:sz w:val="18"/>
                <w:szCs w:val="18"/>
              </w:rPr>
              <w:t>38</w:t>
            </w:r>
            <w:r w:rsidRPr="00AF05D9">
              <w:rPr>
                <w:rFonts w:ascii="Verdana" w:eastAsia="宋体" w:hAnsi="Verdana" w:cs="宋体"/>
                <w:kern w:val="0"/>
                <w:sz w:val="18"/>
                <w:szCs w:val="18"/>
              </w:rPr>
              <w:t>厘米、</w:t>
            </w:r>
            <w:r w:rsidRPr="00AF05D9">
              <w:rPr>
                <w:rFonts w:ascii="Verdana" w:eastAsia="宋体" w:hAnsi="Verdana" w:cs="宋体"/>
                <w:kern w:val="0"/>
                <w:sz w:val="18"/>
                <w:szCs w:val="18"/>
              </w:rPr>
              <w:t>30.5</w:t>
            </w:r>
            <w:r w:rsidRPr="00AF05D9">
              <w:rPr>
                <w:rFonts w:ascii="Verdana" w:eastAsia="宋体" w:hAnsi="Verdana" w:cs="宋体"/>
                <w:kern w:val="0"/>
                <w:sz w:val="18"/>
                <w:szCs w:val="18"/>
              </w:rPr>
              <w:t>厘米、</w:t>
            </w:r>
            <w:r w:rsidRPr="00AF05D9">
              <w:rPr>
                <w:rFonts w:ascii="Verdana" w:eastAsia="宋体" w:hAnsi="Verdana" w:cs="宋体"/>
                <w:kern w:val="0"/>
                <w:sz w:val="18"/>
                <w:szCs w:val="18"/>
              </w:rPr>
              <w:t>54</w:t>
            </w:r>
            <w:r w:rsidRPr="00AF05D9">
              <w:rPr>
                <w:rFonts w:ascii="Verdana" w:eastAsia="宋体" w:hAnsi="Verdana" w:cs="宋体"/>
                <w:kern w:val="0"/>
                <w:sz w:val="18"/>
                <w:szCs w:val="18"/>
              </w:rPr>
              <w:t>厘米</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个</w:t>
            </w:r>
          </w:p>
        </w:tc>
        <w:tc>
          <w:tcPr>
            <w:tcW w:w="274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也可自制大型靶盘练习</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飞镖</w:t>
            </w:r>
          </w:p>
        </w:tc>
        <w:tc>
          <w:tcPr>
            <w:tcW w:w="270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钢制</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74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 </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四十七、地掷球</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（一）地掷球场地基本要求</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1</w:t>
      </w:r>
      <w:r w:rsidRPr="00AF05D9">
        <w:rPr>
          <w:rFonts w:ascii="simsun" w:eastAsia="宋体" w:hAnsi="simsun" w:cs="宋体"/>
          <w:color w:val="404040"/>
          <w:kern w:val="0"/>
          <w:szCs w:val="21"/>
        </w:rPr>
        <w:t>．地掷球必须在平整的场地上进行，场地背规则的化为若干区域，四周以木材或其他非金属材料制成的围板高度为</w:t>
      </w:r>
      <w:r w:rsidRPr="00AF05D9">
        <w:rPr>
          <w:rFonts w:ascii="simsun" w:eastAsia="宋体" w:hAnsi="simsun" w:cs="宋体"/>
          <w:color w:val="404040"/>
          <w:kern w:val="0"/>
          <w:szCs w:val="21"/>
        </w:rPr>
        <w:t>25</w:t>
      </w:r>
      <w:r w:rsidRPr="00AF05D9">
        <w:rPr>
          <w:rFonts w:ascii="simsun" w:eastAsia="宋体" w:hAnsi="simsun" w:cs="宋体"/>
          <w:color w:val="404040"/>
          <w:kern w:val="0"/>
          <w:szCs w:val="21"/>
        </w:rPr>
        <w:t>厘米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2</w:t>
      </w:r>
      <w:r w:rsidRPr="00AF05D9">
        <w:rPr>
          <w:rFonts w:ascii="simsun" w:eastAsia="宋体" w:hAnsi="simsun" w:cs="宋体"/>
          <w:color w:val="404040"/>
          <w:kern w:val="0"/>
          <w:szCs w:val="21"/>
        </w:rPr>
        <w:t>．球场长</w:t>
      </w:r>
      <w:r w:rsidRPr="00AF05D9">
        <w:rPr>
          <w:rFonts w:ascii="simsun" w:eastAsia="宋体" w:hAnsi="simsun" w:cs="宋体"/>
          <w:color w:val="404040"/>
          <w:kern w:val="0"/>
          <w:szCs w:val="21"/>
        </w:rPr>
        <w:t>24——26.5</w:t>
      </w:r>
      <w:r w:rsidRPr="00AF05D9">
        <w:rPr>
          <w:rFonts w:ascii="simsun" w:eastAsia="宋体" w:hAnsi="simsun" w:cs="宋体"/>
          <w:color w:val="404040"/>
          <w:kern w:val="0"/>
          <w:szCs w:val="21"/>
        </w:rPr>
        <w:t>米，宽</w:t>
      </w:r>
      <w:r w:rsidRPr="00AF05D9">
        <w:rPr>
          <w:rFonts w:ascii="simsun" w:eastAsia="宋体" w:hAnsi="simsun" w:cs="宋体"/>
          <w:color w:val="404040"/>
          <w:kern w:val="0"/>
          <w:szCs w:val="21"/>
        </w:rPr>
        <w:t>3.8——4.5</w:t>
      </w:r>
      <w:r w:rsidRPr="00AF05D9">
        <w:rPr>
          <w:rFonts w:ascii="simsun" w:eastAsia="宋体" w:hAnsi="simsun" w:cs="宋体"/>
          <w:color w:val="404040"/>
          <w:kern w:val="0"/>
          <w:szCs w:val="21"/>
        </w:rPr>
        <w:t>米，标准场地为</w:t>
      </w:r>
      <w:r w:rsidRPr="00AF05D9">
        <w:rPr>
          <w:rFonts w:ascii="simsun" w:eastAsia="宋体" w:hAnsi="simsun" w:cs="宋体"/>
          <w:color w:val="404040"/>
          <w:kern w:val="0"/>
          <w:szCs w:val="21"/>
        </w:rPr>
        <w:t>4.5×26.5</w:t>
      </w:r>
      <w:r w:rsidRPr="00AF05D9">
        <w:rPr>
          <w:rFonts w:ascii="simsun" w:eastAsia="宋体" w:hAnsi="simsun" w:cs="宋体"/>
          <w:color w:val="404040"/>
          <w:kern w:val="0"/>
          <w:szCs w:val="21"/>
        </w:rPr>
        <w:t>米</w:t>
      </w:r>
    </w:p>
    <w:p w:rsidR="00AF05D9" w:rsidRPr="00AF05D9" w:rsidRDefault="00AF05D9" w:rsidP="00AF05D9">
      <w:pPr>
        <w:widowControl/>
        <w:spacing w:after="75"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3</w:t>
      </w:r>
      <w:r w:rsidRPr="00AF05D9">
        <w:rPr>
          <w:rFonts w:ascii="simsun" w:eastAsia="宋体" w:hAnsi="simsun" w:cs="宋体"/>
          <w:color w:val="404040"/>
          <w:kern w:val="0"/>
          <w:szCs w:val="21"/>
        </w:rPr>
        <w:t>．场端的围板须是活动的固定端板使用木材或其他非金属有弹性的材料制成，总高度为</w:t>
      </w:r>
      <w:r w:rsidRPr="00AF05D9">
        <w:rPr>
          <w:rFonts w:ascii="simsun" w:eastAsia="宋体" w:hAnsi="simsun" w:cs="宋体"/>
          <w:color w:val="404040"/>
          <w:kern w:val="0"/>
          <w:szCs w:val="21"/>
        </w:rPr>
        <w:t>1.5</w:t>
      </w:r>
      <w:r w:rsidRPr="00AF05D9">
        <w:rPr>
          <w:rFonts w:ascii="simsun" w:eastAsia="宋体" w:hAnsi="simsun" w:cs="宋体"/>
          <w:color w:val="404040"/>
          <w:kern w:val="0"/>
          <w:szCs w:val="21"/>
        </w:rPr>
        <w:t>米</w:t>
      </w:r>
    </w:p>
    <w:p w:rsidR="00AF05D9" w:rsidRPr="00AF05D9" w:rsidRDefault="00AF05D9" w:rsidP="00AF05D9">
      <w:pPr>
        <w:widowControl/>
        <w:spacing w:line="315" w:lineRule="atLeast"/>
        <w:jc w:val="left"/>
        <w:rPr>
          <w:rFonts w:ascii="simsun" w:eastAsia="宋体" w:hAnsi="simsun" w:cs="宋体"/>
          <w:color w:val="404040"/>
          <w:kern w:val="0"/>
          <w:szCs w:val="21"/>
        </w:rPr>
      </w:pPr>
      <w:r w:rsidRPr="00AF05D9">
        <w:rPr>
          <w:rFonts w:ascii="simsun" w:eastAsia="宋体" w:hAnsi="simsun" w:cs="宋体"/>
          <w:color w:val="404040"/>
          <w:kern w:val="0"/>
          <w:szCs w:val="21"/>
        </w:rPr>
        <w:t>（二）地掷球器材配备标准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0"/>
        <w:gridCol w:w="1437"/>
        <w:gridCol w:w="3033"/>
        <w:gridCol w:w="713"/>
        <w:gridCol w:w="2353"/>
      </w:tblGrid>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序号</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器材名称</w:t>
            </w:r>
          </w:p>
        </w:tc>
        <w:tc>
          <w:tcPr>
            <w:tcW w:w="306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规格要求</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数量</w:t>
            </w:r>
          </w:p>
        </w:tc>
        <w:tc>
          <w:tcPr>
            <w:tcW w:w="238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备注</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1</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小球</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直径</w:t>
            </w:r>
            <w:r w:rsidRPr="00AF05D9">
              <w:rPr>
                <w:rFonts w:ascii="Verdana" w:eastAsia="宋体" w:hAnsi="Verdana" w:cs="宋体"/>
                <w:kern w:val="0"/>
                <w:sz w:val="18"/>
                <w:szCs w:val="18"/>
              </w:rPr>
              <w:t>39——41</w:t>
            </w:r>
            <w:r w:rsidRPr="00AF05D9">
              <w:rPr>
                <w:rFonts w:ascii="Verdana" w:eastAsia="宋体" w:hAnsi="Verdana" w:cs="宋体"/>
                <w:kern w:val="0"/>
                <w:sz w:val="18"/>
                <w:szCs w:val="18"/>
              </w:rPr>
              <w:t>毫米，重</w:t>
            </w:r>
            <w:r w:rsidRPr="00AF05D9">
              <w:rPr>
                <w:rFonts w:ascii="Verdana" w:eastAsia="宋体" w:hAnsi="Verdana" w:cs="宋体"/>
                <w:kern w:val="0"/>
                <w:sz w:val="18"/>
                <w:szCs w:val="18"/>
              </w:rPr>
              <w:t>55——65</w:t>
            </w:r>
            <w:r w:rsidRPr="00AF05D9">
              <w:rPr>
                <w:rFonts w:ascii="Verdana" w:eastAsia="宋体" w:hAnsi="Verdana" w:cs="宋体"/>
                <w:kern w:val="0"/>
                <w:sz w:val="18"/>
                <w:szCs w:val="18"/>
              </w:rPr>
              <w:t>克</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大球</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直径</w:t>
            </w:r>
            <w:r w:rsidRPr="00AF05D9">
              <w:rPr>
                <w:rFonts w:ascii="Verdana" w:eastAsia="宋体" w:hAnsi="Verdana" w:cs="宋体"/>
                <w:kern w:val="0"/>
                <w:sz w:val="18"/>
                <w:szCs w:val="18"/>
              </w:rPr>
              <w:t>107——113</w:t>
            </w:r>
            <w:r w:rsidRPr="00AF05D9">
              <w:rPr>
                <w:rFonts w:ascii="Verdana" w:eastAsia="宋体" w:hAnsi="Verdana" w:cs="宋体"/>
                <w:kern w:val="0"/>
                <w:sz w:val="18"/>
                <w:szCs w:val="18"/>
              </w:rPr>
              <w:t>毫米，重</w:t>
            </w:r>
            <w:r w:rsidRPr="00AF05D9">
              <w:rPr>
                <w:rFonts w:ascii="Verdana" w:eastAsia="宋体" w:hAnsi="Verdana" w:cs="宋体"/>
                <w:kern w:val="0"/>
                <w:sz w:val="18"/>
                <w:szCs w:val="18"/>
              </w:rPr>
              <w:t>920——1000</w:t>
            </w:r>
            <w:r w:rsidRPr="00AF05D9">
              <w:rPr>
                <w:rFonts w:ascii="Verdana" w:eastAsia="宋体" w:hAnsi="Verdana" w:cs="宋体"/>
                <w:kern w:val="0"/>
                <w:sz w:val="18"/>
                <w:szCs w:val="18"/>
              </w:rPr>
              <w:t>克</w:t>
            </w:r>
          </w:p>
        </w:tc>
        <w:tc>
          <w:tcPr>
            <w:tcW w:w="72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若干</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3</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裁判尺</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4</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标准尺</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5</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钢卷尺</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2——3</w:t>
            </w:r>
            <w:r w:rsidRPr="00AF05D9">
              <w:rPr>
                <w:rFonts w:ascii="Verdana" w:eastAsia="宋体" w:hAnsi="Verdana" w:cs="宋体"/>
                <w:kern w:val="0"/>
                <w:sz w:val="18"/>
                <w:szCs w:val="18"/>
              </w:rPr>
              <w:t>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6</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皮卷尺</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30</w:t>
            </w:r>
            <w:r w:rsidRPr="00AF05D9">
              <w:rPr>
                <w:rFonts w:ascii="Verdana" w:eastAsia="宋体" w:hAnsi="Verdana" w:cs="宋体"/>
                <w:kern w:val="0"/>
                <w:sz w:val="18"/>
                <w:szCs w:val="18"/>
              </w:rPr>
              <w:t>米</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把</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r w:rsidR="00AF05D9" w:rsidRPr="00AF05D9" w:rsidTr="00AF05D9">
        <w:trPr>
          <w:tblCellSpacing w:w="0" w:type="dxa"/>
        </w:trPr>
        <w:tc>
          <w:tcPr>
            <w:tcW w:w="810"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7</w:t>
            </w:r>
          </w:p>
        </w:tc>
        <w:tc>
          <w:tcPr>
            <w:tcW w:w="1455" w:type="dxa"/>
            <w:tcBorders>
              <w:top w:val="outset" w:sz="6" w:space="0" w:color="auto"/>
              <w:left w:val="outset" w:sz="6" w:space="0" w:color="auto"/>
              <w:bottom w:val="outset" w:sz="6" w:space="0" w:color="auto"/>
              <w:right w:val="outset" w:sz="6" w:space="0" w:color="auto"/>
            </w:tcBorders>
            <w:vAlign w:val="center"/>
            <w:hideMark/>
          </w:tcPr>
          <w:p w:rsidR="00AF05D9" w:rsidRPr="00AF05D9" w:rsidRDefault="00AF05D9" w:rsidP="00AF05D9">
            <w:pPr>
              <w:widowControl/>
              <w:spacing w:after="75" w:line="270" w:lineRule="atLeast"/>
              <w:jc w:val="center"/>
              <w:rPr>
                <w:rFonts w:ascii="Verdana" w:eastAsia="宋体" w:hAnsi="Verdana" w:cs="宋体"/>
                <w:kern w:val="0"/>
                <w:sz w:val="18"/>
                <w:szCs w:val="18"/>
              </w:rPr>
            </w:pPr>
            <w:r w:rsidRPr="00AF05D9">
              <w:rPr>
                <w:rFonts w:ascii="Verdana" w:eastAsia="宋体" w:hAnsi="Verdana" w:cs="宋体"/>
                <w:kern w:val="0"/>
                <w:sz w:val="18"/>
                <w:szCs w:val="18"/>
              </w:rPr>
              <w:t>标位用具</w:t>
            </w:r>
          </w:p>
        </w:tc>
        <w:tc>
          <w:tcPr>
            <w:tcW w:w="306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c>
          <w:tcPr>
            <w:tcW w:w="720"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1</w:t>
            </w:r>
            <w:r w:rsidRPr="00AF05D9">
              <w:rPr>
                <w:rFonts w:ascii="Verdana" w:eastAsia="宋体" w:hAnsi="Verdana" w:cs="宋体"/>
                <w:kern w:val="0"/>
                <w:sz w:val="18"/>
                <w:szCs w:val="18"/>
              </w:rPr>
              <w:t>套</w:t>
            </w:r>
          </w:p>
        </w:tc>
        <w:tc>
          <w:tcPr>
            <w:tcW w:w="2385" w:type="dxa"/>
            <w:tcBorders>
              <w:top w:val="outset" w:sz="6" w:space="0" w:color="auto"/>
              <w:left w:val="outset" w:sz="6" w:space="0" w:color="auto"/>
              <w:bottom w:val="outset" w:sz="6" w:space="0" w:color="auto"/>
              <w:right w:val="outset" w:sz="6" w:space="0" w:color="auto"/>
            </w:tcBorders>
            <w:hideMark/>
          </w:tcPr>
          <w:p w:rsidR="00AF05D9" w:rsidRPr="00AF05D9" w:rsidRDefault="00AF05D9" w:rsidP="00AF05D9">
            <w:pPr>
              <w:widowControl/>
              <w:spacing w:after="75" w:line="270" w:lineRule="atLeast"/>
              <w:jc w:val="left"/>
              <w:rPr>
                <w:rFonts w:ascii="Verdana" w:eastAsia="宋体" w:hAnsi="Verdana" w:cs="宋体"/>
                <w:kern w:val="0"/>
                <w:sz w:val="18"/>
                <w:szCs w:val="18"/>
              </w:rPr>
            </w:pPr>
            <w:r w:rsidRPr="00AF05D9">
              <w:rPr>
                <w:rFonts w:ascii="Verdana" w:eastAsia="宋体" w:hAnsi="Verdana" w:cs="宋体"/>
                <w:kern w:val="0"/>
                <w:sz w:val="18"/>
                <w:szCs w:val="18"/>
              </w:rPr>
              <w:t> </w:t>
            </w:r>
          </w:p>
        </w:tc>
      </w:tr>
    </w:tbl>
    <w:p w:rsidR="00323CF2" w:rsidRDefault="00323CF2">
      <w:bookmarkStart w:id="1" w:name="post"/>
      <w:bookmarkEnd w:id="1"/>
    </w:p>
    <w:sectPr w:rsidR="00323C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imsu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103C3"/>
    <w:multiLevelType w:val="multilevel"/>
    <w:tmpl w:val="0D86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E524AE"/>
    <w:multiLevelType w:val="multilevel"/>
    <w:tmpl w:val="DE32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F30EA1"/>
    <w:multiLevelType w:val="multilevel"/>
    <w:tmpl w:val="C510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57108F"/>
    <w:multiLevelType w:val="multilevel"/>
    <w:tmpl w:val="FC76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800D8B"/>
    <w:multiLevelType w:val="multilevel"/>
    <w:tmpl w:val="797A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8C3C0E"/>
    <w:multiLevelType w:val="multilevel"/>
    <w:tmpl w:val="4E72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991"/>
    <w:rsid w:val="00022543"/>
    <w:rsid w:val="00033D28"/>
    <w:rsid w:val="00323CF2"/>
    <w:rsid w:val="00567991"/>
    <w:rsid w:val="005773A6"/>
    <w:rsid w:val="00AF05D9"/>
    <w:rsid w:val="00B45182"/>
    <w:rsid w:val="00F94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F05D9"/>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AF05D9"/>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AF05D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F05D9"/>
    <w:rPr>
      <w:rFonts w:ascii="宋体" w:eastAsia="宋体" w:hAnsi="宋体" w:cs="宋体"/>
      <w:b/>
      <w:bCs/>
      <w:kern w:val="36"/>
      <w:sz w:val="48"/>
      <w:szCs w:val="48"/>
    </w:rPr>
  </w:style>
  <w:style w:type="character" w:customStyle="1" w:styleId="2Char">
    <w:name w:val="标题 2 Char"/>
    <w:basedOn w:val="a0"/>
    <w:link w:val="2"/>
    <w:uiPriority w:val="9"/>
    <w:rsid w:val="00AF05D9"/>
    <w:rPr>
      <w:rFonts w:ascii="宋体" w:eastAsia="宋体" w:hAnsi="宋体" w:cs="宋体"/>
      <w:b/>
      <w:bCs/>
      <w:kern w:val="0"/>
      <w:sz w:val="36"/>
      <w:szCs w:val="36"/>
    </w:rPr>
  </w:style>
  <w:style w:type="character" w:customStyle="1" w:styleId="3Char">
    <w:name w:val="标题 3 Char"/>
    <w:basedOn w:val="a0"/>
    <w:link w:val="3"/>
    <w:uiPriority w:val="9"/>
    <w:rsid w:val="00AF05D9"/>
    <w:rPr>
      <w:rFonts w:ascii="宋体" w:eastAsia="宋体" w:hAnsi="宋体" w:cs="宋体"/>
      <w:b/>
      <w:bCs/>
      <w:kern w:val="0"/>
      <w:sz w:val="27"/>
      <w:szCs w:val="27"/>
    </w:rPr>
  </w:style>
  <w:style w:type="character" w:styleId="a3">
    <w:name w:val="Hyperlink"/>
    <w:basedOn w:val="a0"/>
    <w:uiPriority w:val="99"/>
    <w:semiHidden/>
    <w:unhideWhenUsed/>
    <w:rsid w:val="00AF05D9"/>
    <w:rPr>
      <w:color w:val="0000FF"/>
      <w:u w:val="single"/>
    </w:rPr>
  </w:style>
  <w:style w:type="character" w:styleId="a4">
    <w:name w:val="FollowedHyperlink"/>
    <w:basedOn w:val="a0"/>
    <w:uiPriority w:val="99"/>
    <w:semiHidden/>
    <w:unhideWhenUsed/>
    <w:rsid w:val="00AF05D9"/>
    <w:rPr>
      <w:color w:val="800080"/>
      <w:u w:val="single"/>
    </w:rPr>
  </w:style>
  <w:style w:type="character" w:styleId="HTML">
    <w:name w:val="HTML Cite"/>
    <w:basedOn w:val="a0"/>
    <w:uiPriority w:val="99"/>
    <w:semiHidden/>
    <w:unhideWhenUsed/>
    <w:rsid w:val="00AF05D9"/>
    <w:rPr>
      <w:i/>
      <w:iCs/>
    </w:rPr>
  </w:style>
  <w:style w:type="character" w:customStyle="1" w:styleId="last">
    <w:name w:val="last"/>
    <w:basedOn w:val="a0"/>
    <w:rsid w:val="00AF05D9"/>
  </w:style>
  <w:style w:type="character" w:customStyle="1" w:styleId="title">
    <w:name w:val="title"/>
    <w:basedOn w:val="a0"/>
    <w:rsid w:val="00AF05D9"/>
  </w:style>
  <w:style w:type="character" w:customStyle="1" w:styleId="edit">
    <w:name w:val="edit"/>
    <w:basedOn w:val="a0"/>
    <w:rsid w:val="00AF05D9"/>
  </w:style>
  <w:style w:type="character" w:customStyle="1" w:styleId="sgtxtb">
    <w:name w:val="sg_txtb"/>
    <w:basedOn w:val="a0"/>
    <w:rsid w:val="00AF05D9"/>
  </w:style>
  <w:style w:type="character" w:styleId="a5">
    <w:name w:val="Strong"/>
    <w:basedOn w:val="a0"/>
    <w:uiPriority w:val="22"/>
    <w:qFormat/>
    <w:rsid w:val="00AF05D9"/>
    <w:rPr>
      <w:b/>
      <w:bCs/>
    </w:rPr>
  </w:style>
  <w:style w:type="paragraph" w:styleId="a6">
    <w:name w:val="Normal (Web)"/>
    <w:basedOn w:val="a"/>
    <w:uiPriority w:val="99"/>
    <w:unhideWhenUsed/>
    <w:rsid w:val="00AF05D9"/>
    <w:pPr>
      <w:widowControl/>
      <w:spacing w:before="100" w:beforeAutospacing="1" w:after="100" w:afterAutospacing="1"/>
      <w:jc w:val="left"/>
    </w:pPr>
    <w:rPr>
      <w:rFonts w:ascii="宋体" w:eastAsia="宋体" w:hAnsi="宋体" w:cs="宋体"/>
      <w:kern w:val="0"/>
      <w:sz w:val="24"/>
      <w:szCs w:val="24"/>
    </w:rPr>
  </w:style>
  <w:style w:type="character" w:customStyle="1" w:styleId="sgtxtc">
    <w:name w:val="sg_txtc"/>
    <w:basedOn w:val="a0"/>
    <w:rsid w:val="00AF05D9"/>
  </w:style>
  <w:style w:type="character" w:customStyle="1" w:styleId="sgmore">
    <w:name w:val="sg_more"/>
    <w:basedOn w:val="a0"/>
    <w:rsid w:val="00AF05D9"/>
  </w:style>
  <w:style w:type="character" w:customStyle="1" w:styleId="fontsize">
    <w:name w:val="fontsize"/>
    <w:basedOn w:val="a0"/>
    <w:rsid w:val="00AF05D9"/>
  </w:style>
  <w:style w:type="character" w:customStyle="1" w:styleId="time">
    <w:name w:val="time"/>
    <w:basedOn w:val="a0"/>
    <w:rsid w:val="00AF05D9"/>
  </w:style>
  <w:style w:type="character" w:styleId="a7">
    <w:name w:val="Emphasis"/>
    <w:basedOn w:val="a0"/>
    <w:uiPriority w:val="20"/>
    <w:qFormat/>
    <w:rsid w:val="00AF05D9"/>
    <w:rPr>
      <w:i/>
      <w:iCs/>
    </w:rPr>
  </w:style>
  <w:style w:type="character" w:customStyle="1" w:styleId="share-title">
    <w:name w:val="share-title"/>
    <w:basedOn w:val="a0"/>
    <w:rsid w:val="00AF05D9"/>
  </w:style>
  <w:style w:type="paragraph" w:customStyle="1" w:styleId="count">
    <w:name w:val="count"/>
    <w:basedOn w:val="a"/>
    <w:rsid w:val="00AF05D9"/>
    <w:pPr>
      <w:widowControl/>
      <w:spacing w:before="100" w:beforeAutospacing="1" w:after="100" w:afterAutospacing="1"/>
      <w:jc w:val="left"/>
    </w:pPr>
    <w:rPr>
      <w:rFonts w:ascii="宋体" w:eastAsia="宋体" w:hAnsi="宋体" w:cs="宋体"/>
      <w:kern w:val="0"/>
      <w:sz w:val="24"/>
      <w:szCs w:val="24"/>
    </w:rPr>
  </w:style>
  <w:style w:type="paragraph" w:customStyle="1" w:styleId="link">
    <w:name w:val="link"/>
    <w:basedOn w:val="a"/>
    <w:rsid w:val="00AF05D9"/>
    <w:pPr>
      <w:widowControl/>
      <w:spacing w:before="100" w:beforeAutospacing="1" w:after="100" w:afterAutospacing="1"/>
      <w:jc w:val="left"/>
    </w:pPr>
    <w:rPr>
      <w:rFonts w:ascii="宋体" w:eastAsia="宋体" w:hAnsi="宋体" w:cs="宋体"/>
      <w:kern w:val="0"/>
      <w:sz w:val="24"/>
      <w:szCs w:val="24"/>
    </w:rPr>
  </w:style>
  <w:style w:type="paragraph" w:customStyle="1" w:styleId="sgtxtc1">
    <w:name w:val="sg_txtc1"/>
    <w:basedOn w:val="a"/>
    <w:rsid w:val="00AF05D9"/>
    <w:pPr>
      <w:widowControl/>
      <w:spacing w:before="100" w:beforeAutospacing="1" w:after="100" w:afterAutospacing="1"/>
      <w:jc w:val="left"/>
    </w:pPr>
    <w:rPr>
      <w:rFonts w:ascii="宋体" w:eastAsia="宋体" w:hAnsi="宋体" w:cs="宋体"/>
      <w:kern w:val="0"/>
      <w:sz w:val="24"/>
      <w:szCs w:val="24"/>
    </w:rPr>
  </w:style>
  <w:style w:type="paragraph" w:customStyle="1" w:styleId="sglinka">
    <w:name w:val="sg_linka"/>
    <w:basedOn w:val="a"/>
    <w:rsid w:val="00AF05D9"/>
    <w:pPr>
      <w:widowControl/>
      <w:spacing w:before="100" w:beforeAutospacing="1" w:after="100" w:afterAutospacing="1"/>
      <w:jc w:val="left"/>
    </w:pPr>
    <w:rPr>
      <w:rFonts w:ascii="宋体" w:eastAsia="宋体" w:hAnsi="宋体" w:cs="宋体"/>
      <w:kern w:val="0"/>
      <w:sz w:val="24"/>
      <w:szCs w:val="24"/>
    </w:rPr>
  </w:style>
  <w:style w:type="paragraph" w:customStyle="1" w:styleId="copyright">
    <w:name w:val="copyright"/>
    <w:basedOn w:val="a"/>
    <w:rsid w:val="00AF05D9"/>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
    <w:uiPriority w:val="99"/>
    <w:semiHidden/>
    <w:unhideWhenUsed/>
    <w:rsid w:val="00AF05D9"/>
    <w:rPr>
      <w:sz w:val="18"/>
      <w:szCs w:val="18"/>
    </w:rPr>
  </w:style>
  <w:style w:type="character" w:customStyle="1" w:styleId="Char">
    <w:name w:val="批注框文本 Char"/>
    <w:basedOn w:val="a0"/>
    <w:link w:val="a8"/>
    <w:uiPriority w:val="99"/>
    <w:semiHidden/>
    <w:rsid w:val="00AF05D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F05D9"/>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AF05D9"/>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AF05D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F05D9"/>
    <w:rPr>
      <w:rFonts w:ascii="宋体" w:eastAsia="宋体" w:hAnsi="宋体" w:cs="宋体"/>
      <w:b/>
      <w:bCs/>
      <w:kern w:val="36"/>
      <w:sz w:val="48"/>
      <w:szCs w:val="48"/>
    </w:rPr>
  </w:style>
  <w:style w:type="character" w:customStyle="1" w:styleId="2Char">
    <w:name w:val="标题 2 Char"/>
    <w:basedOn w:val="a0"/>
    <w:link w:val="2"/>
    <w:uiPriority w:val="9"/>
    <w:rsid w:val="00AF05D9"/>
    <w:rPr>
      <w:rFonts w:ascii="宋体" w:eastAsia="宋体" w:hAnsi="宋体" w:cs="宋体"/>
      <w:b/>
      <w:bCs/>
      <w:kern w:val="0"/>
      <w:sz w:val="36"/>
      <w:szCs w:val="36"/>
    </w:rPr>
  </w:style>
  <w:style w:type="character" w:customStyle="1" w:styleId="3Char">
    <w:name w:val="标题 3 Char"/>
    <w:basedOn w:val="a0"/>
    <w:link w:val="3"/>
    <w:uiPriority w:val="9"/>
    <w:rsid w:val="00AF05D9"/>
    <w:rPr>
      <w:rFonts w:ascii="宋体" w:eastAsia="宋体" w:hAnsi="宋体" w:cs="宋体"/>
      <w:b/>
      <w:bCs/>
      <w:kern w:val="0"/>
      <w:sz w:val="27"/>
      <w:szCs w:val="27"/>
    </w:rPr>
  </w:style>
  <w:style w:type="character" w:styleId="a3">
    <w:name w:val="Hyperlink"/>
    <w:basedOn w:val="a0"/>
    <w:uiPriority w:val="99"/>
    <w:semiHidden/>
    <w:unhideWhenUsed/>
    <w:rsid w:val="00AF05D9"/>
    <w:rPr>
      <w:color w:val="0000FF"/>
      <w:u w:val="single"/>
    </w:rPr>
  </w:style>
  <w:style w:type="character" w:styleId="a4">
    <w:name w:val="FollowedHyperlink"/>
    <w:basedOn w:val="a0"/>
    <w:uiPriority w:val="99"/>
    <w:semiHidden/>
    <w:unhideWhenUsed/>
    <w:rsid w:val="00AF05D9"/>
    <w:rPr>
      <w:color w:val="800080"/>
      <w:u w:val="single"/>
    </w:rPr>
  </w:style>
  <w:style w:type="character" w:styleId="HTML">
    <w:name w:val="HTML Cite"/>
    <w:basedOn w:val="a0"/>
    <w:uiPriority w:val="99"/>
    <w:semiHidden/>
    <w:unhideWhenUsed/>
    <w:rsid w:val="00AF05D9"/>
    <w:rPr>
      <w:i/>
      <w:iCs/>
    </w:rPr>
  </w:style>
  <w:style w:type="character" w:customStyle="1" w:styleId="last">
    <w:name w:val="last"/>
    <w:basedOn w:val="a0"/>
    <w:rsid w:val="00AF05D9"/>
  </w:style>
  <w:style w:type="character" w:customStyle="1" w:styleId="title">
    <w:name w:val="title"/>
    <w:basedOn w:val="a0"/>
    <w:rsid w:val="00AF05D9"/>
  </w:style>
  <w:style w:type="character" w:customStyle="1" w:styleId="edit">
    <w:name w:val="edit"/>
    <w:basedOn w:val="a0"/>
    <w:rsid w:val="00AF05D9"/>
  </w:style>
  <w:style w:type="character" w:customStyle="1" w:styleId="sgtxtb">
    <w:name w:val="sg_txtb"/>
    <w:basedOn w:val="a0"/>
    <w:rsid w:val="00AF05D9"/>
  </w:style>
  <w:style w:type="character" w:styleId="a5">
    <w:name w:val="Strong"/>
    <w:basedOn w:val="a0"/>
    <w:uiPriority w:val="22"/>
    <w:qFormat/>
    <w:rsid w:val="00AF05D9"/>
    <w:rPr>
      <w:b/>
      <w:bCs/>
    </w:rPr>
  </w:style>
  <w:style w:type="paragraph" w:styleId="a6">
    <w:name w:val="Normal (Web)"/>
    <w:basedOn w:val="a"/>
    <w:uiPriority w:val="99"/>
    <w:unhideWhenUsed/>
    <w:rsid w:val="00AF05D9"/>
    <w:pPr>
      <w:widowControl/>
      <w:spacing w:before="100" w:beforeAutospacing="1" w:after="100" w:afterAutospacing="1"/>
      <w:jc w:val="left"/>
    </w:pPr>
    <w:rPr>
      <w:rFonts w:ascii="宋体" w:eastAsia="宋体" w:hAnsi="宋体" w:cs="宋体"/>
      <w:kern w:val="0"/>
      <w:sz w:val="24"/>
      <w:szCs w:val="24"/>
    </w:rPr>
  </w:style>
  <w:style w:type="character" w:customStyle="1" w:styleId="sgtxtc">
    <w:name w:val="sg_txtc"/>
    <w:basedOn w:val="a0"/>
    <w:rsid w:val="00AF05D9"/>
  </w:style>
  <w:style w:type="character" w:customStyle="1" w:styleId="sgmore">
    <w:name w:val="sg_more"/>
    <w:basedOn w:val="a0"/>
    <w:rsid w:val="00AF05D9"/>
  </w:style>
  <w:style w:type="character" w:customStyle="1" w:styleId="fontsize">
    <w:name w:val="fontsize"/>
    <w:basedOn w:val="a0"/>
    <w:rsid w:val="00AF05D9"/>
  </w:style>
  <w:style w:type="character" w:customStyle="1" w:styleId="time">
    <w:name w:val="time"/>
    <w:basedOn w:val="a0"/>
    <w:rsid w:val="00AF05D9"/>
  </w:style>
  <w:style w:type="character" w:styleId="a7">
    <w:name w:val="Emphasis"/>
    <w:basedOn w:val="a0"/>
    <w:uiPriority w:val="20"/>
    <w:qFormat/>
    <w:rsid w:val="00AF05D9"/>
    <w:rPr>
      <w:i/>
      <w:iCs/>
    </w:rPr>
  </w:style>
  <w:style w:type="character" w:customStyle="1" w:styleId="share-title">
    <w:name w:val="share-title"/>
    <w:basedOn w:val="a0"/>
    <w:rsid w:val="00AF05D9"/>
  </w:style>
  <w:style w:type="paragraph" w:customStyle="1" w:styleId="count">
    <w:name w:val="count"/>
    <w:basedOn w:val="a"/>
    <w:rsid w:val="00AF05D9"/>
    <w:pPr>
      <w:widowControl/>
      <w:spacing w:before="100" w:beforeAutospacing="1" w:after="100" w:afterAutospacing="1"/>
      <w:jc w:val="left"/>
    </w:pPr>
    <w:rPr>
      <w:rFonts w:ascii="宋体" w:eastAsia="宋体" w:hAnsi="宋体" w:cs="宋体"/>
      <w:kern w:val="0"/>
      <w:sz w:val="24"/>
      <w:szCs w:val="24"/>
    </w:rPr>
  </w:style>
  <w:style w:type="paragraph" w:customStyle="1" w:styleId="link">
    <w:name w:val="link"/>
    <w:basedOn w:val="a"/>
    <w:rsid w:val="00AF05D9"/>
    <w:pPr>
      <w:widowControl/>
      <w:spacing w:before="100" w:beforeAutospacing="1" w:after="100" w:afterAutospacing="1"/>
      <w:jc w:val="left"/>
    </w:pPr>
    <w:rPr>
      <w:rFonts w:ascii="宋体" w:eastAsia="宋体" w:hAnsi="宋体" w:cs="宋体"/>
      <w:kern w:val="0"/>
      <w:sz w:val="24"/>
      <w:szCs w:val="24"/>
    </w:rPr>
  </w:style>
  <w:style w:type="paragraph" w:customStyle="1" w:styleId="sgtxtc1">
    <w:name w:val="sg_txtc1"/>
    <w:basedOn w:val="a"/>
    <w:rsid w:val="00AF05D9"/>
    <w:pPr>
      <w:widowControl/>
      <w:spacing w:before="100" w:beforeAutospacing="1" w:after="100" w:afterAutospacing="1"/>
      <w:jc w:val="left"/>
    </w:pPr>
    <w:rPr>
      <w:rFonts w:ascii="宋体" w:eastAsia="宋体" w:hAnsi="宋体" w:cs="宋体"/>
      <w:kern w:val="0"/>
      <w:sz w:val="24"/>
      <w:szCs w:val="24"/>
    </w:rPr>
  </w:style>
  <w:style w:type="paragraph" w:customStyle="1" w:styleId="sglinka">
    <w:name w:val="sg_linka"/>
    <w:basedOn w:val="a"/>
    <w:rsid w:val="00AF05D9"/>
    <w:pPr>
      <w:widowControl/>
      <w:spacing w:before="100" w:beforeAutospacing="1" w:after="100" w:afterAutospacing="1"/>
      <w:jc w:val="left"/>
    </w:pPr>
    <w:rPr>
      <w:rFonts w:ascii="宋体" w:eastAsia="宋体" w:hAnsi="宋体" w:cs="宋体"/>
      <w:kern w:val="0"/>
      <w:sz w:val="24"/>
      <w:szCs w:val="24"/>
    </w:rPr>
  </w:style>
  <w:style w:type="paragraph" w:customStyle="1" w:styleId="copyright">
    <w:name w:val="copyright"/>
    <w:basedOn w:val="a"/>
    <w:rsid w:val="00AF05D9"/>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
    <w:uiPriority w:val="99"/>
    <w:semiHidden/>
    <w:unhideWhenUsed/>
    <w:rsid w:val="00AF05D9"/>
    <w:rPr>
      <w:sz w:val="18"/>
      <w:szCs w:val="18"/>
    </w:rPr>
  </w:style>
  <w:style w:type="character" w:customStyle="1" w:styleId="Char">
    <w:name w:val="批注框文本 Char"/>
    <w:basedOn w:val="a0"/>
    <w:link w:val="a8"/>
    <w:uiPriority w:val="99"/>
    <w:semiHidden/>
    <w:rsid w:val="00AF05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28189">
      <w:bodyDiv w:val="1"/>
      <w:marLeft w:val="0"/>
      <w:marRight w:val="0"/>
      <w:marTop w:val="0"/>
      <w:marBottom w:val="0"/>
      <w:divBdr>
        <w:top w:val="none" w:sz="0" w:space="0" w:color="auto"/>
        <w:left w:val="none" w:sz="0" w:space="0" w:color="auto"/>
        <w:bottom w:val="none" w:sz="0" w:space="0" w:color="auto"/>
        <w:right w:val="none" w:sz="0" w:space="0" w:color="auto"/>
      </w:divBdr>
      <w:divsChild>
        <w:div w:id="1966040135">
          <w:marLeft w:val="0"/>
          <w:marRight w:val="0"/>
          <w:marTop w:val="0"/>
          <w:marBottom w:val="0"/>
          <w:divBdr>
            <w:top w:val="none" w:sz="0" w:space="0" w:color="auto"/>
            <w:left w:val="none" w:sz="0" w:space="0" w:color="auto"/>
            <w:bottom w:val="none" w:sz="0" w:space="0" w:color="auto"/>
            <w:right w:val="none" w:sz="0" w:space="0" w:color="auto"/>
          </w:divBdr>
          <w:divsChild>
            <w:div w:id="54008934">
              <w:marLeft w:val="0"/>
              <w:marRight w:val="0"/>
              <w:marTop w:val="0"/>
              <w:marBottom w:val="0"/>
              <w:divBdr>
                <w:top w:val="none" w:sz="0" w:space="0" w:color="auto"/>
                <w:left w:val="none" w:sz="0" w:space="0" w:color="auto"/>
                <w:bottom w:val="none" w:sz="0" w:space="0" w:color="auto"/>
                <w:right w:val="none" w:sz="0" w:space="0" w:color="auto"/>
              </w:divBdr>
              <w:divsChild>
                <w:div w:id="1721127788">
                  <w:marLeft w:val="0"/>
                  <w:marRight w:val="2250"/>
                  <w:marTop w:val="0"/>
                  <w:marBottom w:val="0"/>
                  <w:divBdr>
                    <w:top w:val="none" w:sz="0" w:space="0" w:color="auto"/>
                    <w:left w:val="none" w:sz="0" w:space="0" w:color="auto"/>
                    <w:bottom w:val="none" w:sz="0" w:space="0" w:color="auto"/>
                    <w:right w:val="none" w:sz="0" w:space="0" w:color="auto"/>
                  </w:divBdr>
                </w:div>
              </w:divsChild>
            </w:div>
          </w:divsChild>
        </w:div>
        <w:div w:id="32971762">
          <w:marLeft w:val="0"/>
          <w:marRight w:val="0"/>
          <w:marTop w:val="0"/>
          <w:marBottom w:val="0"/>
          <w:divBdr>
            <w:top w:val="none" w:sz="0" w:space="0" w:color="auto"/>
            <w:left w:val="none" w:sz="0" w:space="0" w:color="auto"/>
            <w:bottom w:val="none" w:sz="0" w:space="0" w:color="auto"/>
            <w:right w:val="none" w:sz="0" w:space="0" w:color="auto"/>
          </w:divBdr>
          <w:divsChild>
            <w:div w:id="96566521">
              <w:marLeft w:val="0"/>
              <w:marRight w:val="0"/>
              <w:marTop w:val="0"/>
              <w:marBottom w:val="0"/>
              <w:divBdr>
                <w:top w:val="none" w:sz="0" w:space="0" w:color="auto"/>
                <w:left w:val="none" w:sz="0" w:space="0" w:color="auto"/>
                <w:bottom w:val="none" w:sz="0" w:space="0" w:color="auto"/>
                <w:right w:val="none" w:sz="0" w:space="0" w:color="auto"/>
              </w:divBdr>
              <w:divsChild>
                <w:div w:id="2140956362">
                  <w:marLeft w:val="0"/>
                  <w:marRight w:val="0"/>
                  <w:marTop w:val="0"/>
                  <w:marBottom w:val="0"/>
                  <w:divBdr>
                    <w:top w:val="none" w:sz="0" w:space="0" w:color="auto"/>
                    <w:left w:val="none" w:sz="0" w:space="0" w:color="auto"/>
                    <w:bottom w:val="none" w:sz="0" w:space="0" w:color="auto"/>
                    <w:right w:val="none" w:sz="0" w:space="0" w:color="auto"/>
                  </w:divBdr>
                  <w:divsChild>
                    <w:div w:id="81344793">
                      <w:marLeft w:val="0"/>
                      <w:marRight w:val="0"/>
                      <w:marTop w:val="0"/>
                      <w:marBottom w:val="0"/>
                      <w:divBdr>
                        <w:top w:val="none" w:sz="0" w:space="0" w:color="auto"/>
                        <w:left w:val="none" w:sz="0" w:space="0" w:color="auto"/>
                        <w:bottom w:val="none" w:sz="0" w:space="0" w:color="auto"/>
                        <w:right w:val="none" w:sz="0" w:space="0" w:color="auto"/>
                      </w:divBdr>
                      <w:divsChild>
                        <w:div w:id="711197591">
                          <w:marLeft w:val="0"/>
                          <w:marRight w:val="0"/>
                          <w:marTop w:val="0"/>
                          <w:marBottom w:val="0"/>
                          <w:divBdr>
                            <w:top w:val="none" w:sz="0" w:space="0" w:color="auto"/>
                            <w:left w:val="none" w:sz="0" w:space="0" w:color="auto"/>
                            <w:bottom w:val="none" w:sz="0" w:space="0" w:color="auto"/>
                            <w:right w:val="none" w:sz="0" w:space="0" w:color="auto"/>
                          </w:divBdr>
                          <w:divsChild>
                            <w:div w:id="484203020">
                              <w:marLeft w:val="0"/>
                              <w:marRight w:val="0"/>
                              <w:marTop w:val="0"/>
                              <w:marBottom w:val="0"/>
                              <w:divBdr>
                                <w:top w:val="none" w:sz="0" w:space="0" w:color="auto"/>
                                <w:left w:val="none" w:sz="0" w:space="0" w:color="auto"/>
                                <w:bottom w:val="none" w:sz="0" w:space="0" w:color="auto"/>
                                <w:right w:val="none" w:sz="0" w:space="0" w:color="auto"/>
                              </w:divBdr>
                            </w:div>
                          </w:divsChild>
                        </w:div>
                        <w:div w:id="239675538">
                          <w:marLeft w:val="0"/>
                          <w:marRight w:val="0"/>
                          <w:marTop w:val="0"/>
                          <w:marBottom w:val="0"/>
                          <w:divBdr>
                            <w:top w:val="none" w:sz="0" w:space="0" w:color="auto"/>
                            <w:left w:val="none" w:sz="0" w:space="0" w:color="auto"/>
                            <w:bottom w:val="none" w:sz="0" w:space="0" w:color="auto"/>
                            <w:right w:val="none" w:sz="0" w:space="0" w:color="auto"/>
                          </w:divBdr>
                          <w:divsChild>
                            <w:div w:id="7873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90608">
                  <w:marLeft w:val="0"/>
                  <w:marRight w:val="0"/>
                  <w:marTop w:val="0"/>
                  <w:marBottom w:val="0"/>
                  <w:divBdr>
                    <w:top w:val="none" w:sz="0" w:space="0" w:color="auto"/>
                    <w:left w:val="none" w:sz="0" w:space="0" w:color="auto"/>
                    <w:bottom w:val="none" w:sz="0" w:space="0" w:color="auto"/>
                    <w:right w:val="none" w:sz="0" w:space="0" w:color="auto"/>
                  </w:divBdr>
                  <w:divsChild>
                    <w:div w:id="1119565787">
                      <w:marLeft w:val="0"/>
                      <w:marRight w:val="0"/>
                      <w:marTop w:val="0"/>
                      <w:marBottom w:val="0"/>
                      <w:divBdr>
                        <w:top w:val="none" w:sz="0" w:space="0" w:color="auto"/>
                        <w:left w:val="none" w:sz="0" w:space="0" w:color="auto"/>
                        <w:bottom w:val="none" w:sz="0" w:space="0" w:color="auto"/>
                        <w:right w:val="none" w:sz="0" w:space="0" w:color="auto"/>
                      </w:divBdr>
                      <w:divsChild>
                        <w:div w:id="1643268528">
                          <w:marLeft w:val="0"/>
                          <w:marRight w:val="0"/>
                          <w:marTop w:val="0"/>
                          <w:marBottom w:val="150"/>
                          <w:divBdr>
                            <w:top w:val="none" w:sz="0" w:space="0" w:color="auto"/>
                            <w:left w:val="none" w:sz="0" w:space="0" w:color="auto"/>
                            <w:bottom w:val="none" w:sz="0" w:space="0" w:color="auto"/>
                            <w:right w:val="none" w:sz="0" w:space="0" w:color="auto"/>
                          </w:divBdr>
                          <w:divsChild>
                            <w:div w:id="172453421">
                              <w:marLeft w:val="0"/>
                              <w:marRight w:val="0"/>
                              <w:marTop w:val="0"/>
                              <w:marBottom w:val="0"/>
                              <w:divBdr>
                                <w:top w:val="none" w:sz="0" w:space="0" w:color="auto"/>
                                <w:left w:val="none" w:sz="0" w:space="0" w:color="auto"/>
                                <w:bottom w:val="none" w:sz="0" w:space="0" w:color="auto"/>
                                <w:right w:val="none" w:sz="0" w:space="0" w:color="auto"/>
                              </w:divBdr>
                            </w:div>
                            <w:div w:id="586500337">
                              <w:marLeft w:val="0"/>
                              <w:marRight w:val="0"/>
                              <w:marTop w:val="0"/>
                              <w:marBottom w:val="0"/>
                              <w:divBdr>
                                <w:top w:val="none" w:sz="0" w:space="0" w:color="auto"/>
                                <w:left w:val="none" w:sz="0" w:space="0" w:color="auto"/>
                                <w:bottom w:val="none" w:sz="0" w:space="0" w:color="auto"/>
                                <w:right w:val="none" w:sz="0" w:space="0" w:color="auto"/>
                              </w:divBdr>
                              <w:divsChild>
                                <w:div w:id="2107648334">
                                  <w:marLeft w:val="0"/>
                                  <w:marRight w:val="0"/>
                                  <w:marTop w:val="0"/>
                                  <w:marBottom w:val="0"/>
                                  <w:divBdr>
                                    <w:top w:val="none" w:sz="0" w:space="0" w:color="auto"/>
                                    <w:left w:val="none" w:sz="0" w:space="0" w:color="auto"/>
                                    <w:bottom w:val="none" w:sz="0" w:space="0" w:color="auto"/>
                                    <w:right w:val="none" w:sz="0" w:space="0" w:color="auto"/>
                                  </w:divBdr>
                                  <w:divsChild>
                                    <w:div w:id="1408264118">
                                      <w:marLeft w:val="0"/>
                                      <w:marRight w:val="0"/>
                                      <w:marTop w:val="0"/>
                                      <w:marBottom w:val="150"/>
                                      <w:divBdr>
                                        <w:top w:val="none" w:sz="0" w:space="0" w:color="auto"/>
                                        <w:left w:val="none" w:sz="0" w:space="0" w:color="auto"/>
                                        <w:bottom w:val="none" w:sz="0" w:space="0" w:color="auto"/>
                                        <w:right w:val="none" w:sz="0" w:space="0" w:color="auto"/>
                                      </w:divBdr>
                                    </w:div>
                                    <w:div w:id="1937666212">
                                      <w:marLeft w:val="0"/>
                                      <w:marRight w:val="0"/>
                                      <w:marTop w:val="0"/>
                                      <w:marBottom w:val="0"/>
                                      <w:divBdr>
                                        <w:top w:val="none" w:sz="0" w:space="0" w:color="auto"/>
                                        <w:left w:val="none" w:sz="0" w:space="0" w:color="auto"/>
                                        <w:bottom w:val="none" w:sz="0" w:space="0" w:color="auto"/>
                                        <w:right w:val="none" w:sz="0" w:space="0" w:color="auto"/>
                                      </w:divBdr>
                                      <w:divsChild>
                                        <w:div w:id="1706252916">
                                          <w:marLeft w:val="0"/>
                                          <w:marRight w:val="0"/>
                                          <w:marTop w:val="225"/>
                                          <w:marBottom w:val="225"/>
                                          <w:divBdr>
                                            <w:top w:val="none" w:sz="0" w:space="0" w:color="auto"/>
                                            <w:left w:val="none" w:sz="0" w:space="0" w:color="auto"/>
                                            <w:bottom w:val="none" w:sz="0" w:space="0" w:color="auto"/>
                                            <w:right w:val="none" w:sz="0" w:space="0" w:color="auto"/>
                                          </w:divBdr>
                                        </w:div>
                                        <w:div w:id="1633705378">
                                          <w:marLeft w:val="0"/>
                                          <w:marRight w:val="0"/>
                                          <w:marTop w:val="0"/>
                                          <w:marBottom w:val="0"/>
                                          <w:divBdr>
                                            <w:top w:val="none" w:sz="0" w:space="0" w:color="auto"/>
                                            <w:left w:val="none" w:sz="0" w:space="0" w:color="auto"/>
                                            <w:bottom w:val="none" w:sz="0" w:space="0" w:color="auto"/>
                                            <w:right w:val="none" w:sz="0" w:space="0" w:color="auto"/>
                                          </w:divBdr>
                                          <w:divsChild>
                                            <w:div w:id="605816555">
                                              <w:marLeft w:val="0"/>
                                              <w:marRight w:val="0"/>
                                              <w:marTop w:val="105"/>
                                              <w:marBottom w:val="225"/>
                                              <w:divBdr>
                                                <w:top w:val="none" w:sz="0" w:space="0" w:color="auto"/>
                                                <w:left w:val="none" w:sz="0" w:space="0" w:color="auto"/>
                                                <w:bottom w:val="none" w:sz="0" w:space="0" w:color="auto"/>
                                                <w:right w:val="none" w:sz="0" w:space="0" w:color="auto"/>
                                              </w:divBdr>
                                            </w:div>
                                          </w:divsChild>
                                        </w:div>
                                        <w:div w:id="166697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10369">
                          <w:marLeft w:val="0"/>
                          <w:marRight w:val="0"/>
                          <w:marTop w:val="0"/>
                          <w:marBottom w:val="150"/>
                          <w:divBdr>
                            <w:top w:val="none" w:sz="0" w:space="0" w:color="auto"/>
                            <w:left w:val="none" w:sz="0" w:space="0" w:color="auto"/>
                            <w:bottom w:val="none" w:sz="0" w:space="0" w:color="auto"/>
                            <w:right w:val="none" w:sz="0" w:space="0" w:color="auto"/>
                          </w:divBdr>
                          <w:divsChild>
                            <w:div w:id="201479158">
                              <w:marLeft w:val="0"/>
                              <w:marRight w:val="0"/>
                              <w:marTop w:val="0"/>
                              <w:marBottom w:val="0"/>
                              <w:divBdr>
                                <w:top w:val="none" w:sz="0" w:space="0" w:color="auto"/>
                                <w:left w:val="none" w:sz="0" w:space="0" w:color="auto"/>
                                <w:bottom w:val="none" w:sz="0" w:space="0" w:color="auto"/>
                                <w:right w:val="none" w:sz="0" w:space="0" w:color="auto"/>
                              </w:divBdr>
                            </w:div>
                            <w:div w:id="758718376">
                              <w:marLeft w:val="0"/>
                              <w:marRight w:val="0"/>
                              <w:marTop w:val="0"/>
                              <w:marBottom w:val="0"/>
                              <w:divBdr>
                                <w:top w:val="none" w:sz="0" w:space="0" w:color="auto"/>
                                <w:left w:val="none" w:sz="0" w:space="0" w:color="auto"/>
                                <w:bottom w:val="none" w:sz="0" w:space="0" w:color="auto"/>
                                <w:right w:val="none" w:sz="0" w:space="0" w:color="auto"/>
                              </w:divBdr>
                              <w:divsChild>
                                <w:div w:id="6081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21075">
                          <w:marLeft w:val="0"/>
                          <w:marRight w:val="0"/>
                          <w:marTop w:val="0"/>
                          <w:marBottom w:val="150"/>
                          <w:divBdr>
                            <w:top w:val="none" w:sz="0" w:space="0" w:color="auto"/>
                            <w:left w:val="none" w:sz="0" w:space="0" w:color="auto"/>
                            <w:bottom w:val="none" w:sz="0" w:space="0" w:color="auto"/>
                            <w:right w:val="none" w:sz="0" w:space="0" w:color="auto"/>
                          </w:divBdr>
                          <w:divsChild>
                            <w:div w:id="2020156742">
                              <w:marLeft w:val="0"/>
                              <w:marRight w:val="0"/>
                              <w:marTop w:val="0"/>
                              <w:marBottom w:val="0"/>
                              <w:divBdr>
                                <w:top w:val="none" w:sz="0" w:space="0" w:color="auto"/>
                                <w:left w:val="none" w:sz="0" w:space="0" w:color="auto"/>
                                <w:bottom w:val="none" w:sz="0" w:space="0" w:color="auto"/>
                                <w:right w:val="none" w:sz="0" w:space="0" w:color="auto"/>
                              </w:divBdr>
                            </w:div>
                            <w:div w:id="1315793024">
                              <w:marLeft w:val="0"/>
                              <w:marRight w:val="0"/>
                              <w:marTop w:val="0"/>
                              <w:marBottom w:val="0"/>
                              <w:divBdr>
                                <w:top w:val="none" w:sz="0" w:space="0" w:color="auto"/>
                                <w:left w:val="none" w:sz="0" w:space="0" w:color="auto"/>
                                <w:bottom w:val="none" w:sz="0" w:space="0" w:color="auto"/>
                                <w:right w:val="none" w:sz="0" w:space="0" w:color="auto"/>
                              </w:divBdr>
                              <w:divsChild>
                                <w:div w:id="19962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031">
                          <w:marLeft w:val="0"/>
                          <w:marRight w:val="0"/>
                          <w:marTop w:val="0"/>
                          <w:marBottom w:val="150"/>
                          <w:divBdr>
                            <w:top w:val="none" w:sz="0" w:space="0" w:color="auto"/>
                            <w:left w:val="none" w:sz="0" w:space="0" w:color="auto"/>
                            <w:bottom w:val="none" w:sz="0" w:space="0" w:color="auto"/>
                            <w:right w:val="none" w:sz="0" w:space="0" w:color="auto"/>
                          </w:divBdr>
                          <w:divsChild>
                            <w:div w:id="951327517">
                              <w:marLeft w:val="0"/>
                              <w:marRight w:val="0"/>
                              <w:marTop w:val="0"/>
                              <w:marBottom w:val="0"/>
                              <w:divBdr>
                                <w:top w:val="none" w:sz="0" w:space="0" w:color="auto"/>
                                <w:left w:val="none" w:sz="0" w:space="0" w:color="auto"/>
                                <w:bottom w:val="none" w:sz="0" w:space="0" w:color="auto"/>
                                <w:right w:val="none" w:sz="0" w:space="0" w:color="auto"/>
                              </w:divBdr>
                            </w:div>
                            <w:div w:id="6466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14921">
                      <w:marLeft w:val="150"/>
                      <w:marRight w:val="0"/>
                      <w:marTop w:val="0"/>
                      <w:marBottom w:val="0"/>
                      <w:divBdr>
                        <w:top w:val="none" w:sz="0" w:space="0" w:color="auto"/>
                        <w:left w:val="none" w:sz="0" w:space="0" w:color="auto"/>
                        <w:bottom w:val="none" w:sz="0" w:space="0" w:color="auto"/>
                        <w:right w:val="none" w:sz="0" w:space="0" w:color="auto"/>
                      </w:divBdr>
                      <w:divsChild>
                        <w:div w:id="791050994">
                          <w:marLeft w:val="0"/>
                          <w:marRight w:val="0"/>
                          <w:marTop w:val="0"/>
                          <w:marBottom w:val="150"/>
                          <w:divBdr>
                            <w:top w:val="none" w:sz="0" w:space="0" w:color="auto"/>
                            <w:left w:val="none" w:sz="0" w:space="0" w:color="auto"/>
                            <w:bottom w:val="none" w:sz="0" w:space="0" w:color="auto"/>
                            <w:right w:val="none" w:sz="0" w:space="0" w:color="auto"/>
                          </w:divBdr>
                          <w:divsChild>
                            <w:div w:id="1827940249">
                              <w:marLeft w:val="0"/>
                              <w:marRight w:val="0"/>
                              <w:marTop w:val="0"/>
                              <w:marBottom w:val="0"/>
                              <w:divBdr>
                                <w:top w:val="none" w:sz="0" w:space="0" w:color="auto"/>
                                <w:left w:val="none" w:sz="0" w:space="0" w:color="auto"/>
                                <w:bottom w:val="none" w:sz="0" w:space="0" w:color="auto"/>
                                <w:right w:val="none" w:sz="0" w:space="0" w:color="auto"/>
                              </w:divBdr>
                            </w:div>
                            <w:div w:id="1045174175">
                              <w:marLeft w:val="0"/>
                              <w:marRight w:val="0"/>
                              <w:marTop w:val="0"/>
                              <w:marBottom w:val="0"/>
                              <w:divBdr>
                                <w:top w:val="none" w:sz="0" w:space="0" w:color="auto"/>
                                <w:left w:val="none" w:sz="0" w:space="0" w:color="auto"/>
                                <w:bottom w:val="none" w:sz="0" w:space="0" w:color="auto"/>
                                <w:right w:val="none" w:sz="0" w:space="0" w:color="auto"/>
                              </w:divBdr>
                              <w:divsChild>
                                <w:div w:id="285236169">
                                  <w:marLeft w:val="0"/>
                                  <w:marRight w:val="0"/>
                                  <w:marTop w:val="0"/>
                                  <w:marBottom w:val="0"/>
                                  <w:divBdr>
                                    <w:top w:val="none" w:sz="0" w:space="0" w:color="auto"/>
                                    <w:left w:val="none" w:sz="0" w:space="0" w:color="auto"/>
                                    <w:bottom w:val="none" w:sz="0" w:space="0" w:color="auto"/>
                                    <w:right w:val="none" w:sz="0" w:space="0" w:color="auto"/>
                                  </w:divBdr>
                                  <w:divsChild>
                                    <w:div w:id="1852840207">
                                      <w:marLeft w:val="0"/>
                                      <w:marRight w:val="0"/>
                                      <w:marTop w:val="0"/>
                                      <w:marBottom w:val="0"/>
                                      <w:divBdr>
                                        <w:top w:val="none" w:sz="0" w:space="0" w:color="auto"/>
                                        <w:left w:val="none" w:sz="0" w:space="0" w:color="auto"/>
                                        <w:bottom w:val="none" w:sz="0" w:space="0" w:color="auto"/>
                                        <w:right w:val="none" w:sz="0" w:space="0" w:color="auto"/>
                                      </w:divBdr>
                                      <w:divsChild>
                                        <w:div w:id="754321351">
                                          <w:marLeft w:val="0"/>
                                          <w:marRight w:val="0"/>
                                          <w:marTop w:val="0"/>
                                          <w:marBottom w:val="0"/>
                                          <w:divBdr>
                                            <w:top w:val="none" w:sz="0" w:space="0" w:color="auto"/>
                                            <w:left w:val="none" w:sz="0" w:space="0" w:color="auto"/>
                                            <w:bottom w:val="none" w:sz="0" w:space="0" w:color="auto"/>
                                            <w:right w:val="none" w:sz="0" w:space="0" w:color="auto"/>
                                          </w:divBdr>
                                        </w:div>
                                      </w:divsChild>
                                    </w:div>
                                    <w:div w:id="881868965">
                                      <w:marLeft w:val="0"/>
                                      <w:marRight w:val="0"/>
                                      <w:marTop w:val="0"/>
                                      <w:marBottom w:val="0"/>
                                      <w:divBdr>
                                        <w:top w:val="none" w:sz="0" w:space="0" w:color="auto"/>
                                        <w:left w:val="none" w:sz="0" w:space="0" w:color="auto"/>
                                        <w:bottom w:val="none" w:sz="0" w:space="0" w:color="auto"/>
                                        <w:right w:val="none" w:sz="0" w:space="0" w:color="auto"/>
                                      </w:divBdr>
                                    </w:div>
                                    <w:div w:id="1868331403">
                                      <w:marLeft w:val="0"/>
                                      <w:marRight w:val="0"/>
                                      <w:marTop w:val="0"/>
                                      <w:marBottom w:val="0"/>
                                      <w:divBdr>
                                        <w:top w:val="none" w:sz="0" w:space="0" w:color="auto"/>
                                        <w:left w:val="none" w:sz="0" w:space="0" w:color="auto"/>
                                        <w:bottom w:val="none" w:sz="0" w:space="0" w:color="auto"/>
                                        <w:right w:val="none" w:sz="0" w:space="0" w:color="auto"/>
                                      </w:divBdr>
                                    </w:div>
                                    <w:div w:id="1779059830">
                                      <w:marLeft w:val="0"/>
                                      <w:marRight w:val="0"/>
                                      <w:marTop w:val="0"/>
                                      <w:marBottom w:val="0"/>
                                      <w:divBdr>
                                        <w:top w:val="none" w:sz="0" w:space="0" w:color="auto"/>
                                        <w:left w:val="none" w:sz="0" w:space="0" w:color="auto"/>
                                        <w:bottom w:val="none" w:sz="0" w:space="0" w:color="auto"/>
                                        <w:right w:val="none" w:sz="0" w:space="0" w:color="auto"/>
                                      </w:divBdr>
                                      <w:divsChild>
                                        <w:div w:id="2900435">
                                          <w:marLeft w:val="0"/>
                                          <w:marRight w:val="0"/>
                                          <w:marTop w:val="0"/>
                                          <w:marBottom w:val="0"/>
                                          <w:divBdr>
                                            <w:top w:val="none" w:sz="0" w:space="0" w:color="auto"/>
                                            <w:left w:val="none" w:sz="0" w:space="0" w:color="auto"/>
                                            <w:bottom w:val="none" w:sz="0" w:space="0" w:color="auto"/>
                                            <w:right w:val="none" w:sz="0" w:space="0" w:color="auto"/>
                                          </w:divBdr>
                                        </w:div>
                                        <w:div w:id="1361853377">
                                          <w:marLeft w:val="0"/>
                                          <w:marRight w:val="0"/>
                                          <w:marTop w:val="0"/>
                                          <w:marBottom w:val="0"/>
                                          <w:divBdr>
                                            <w:top w:val="none" w:sz="0" w:space="0" w:color="auto"/>
                                            <w:left w:val="none" w:sz="0" w:space="0" w:color="auto"/>
                                            <w:bottom w:val="none" w:sz="0" w:space="0" w:color="auto"/>
                                            <w:right w:val="none" w:sz="0" w:space="0" w:color="auto"/>
                                          </w:divBdr>
                                          <w:divsChild>
                                            <w:div w:id="1267271697">
                                              <w:marLeft w:val="0"/>
                                              <w:marRight w:val="0"/>
                                              <w:marTop w:val="0"/>
                                              <w:marBottom w:val="0"/>
                                              <w:divBdr>
                                                <w:top w:val="none" w:sz="0" w:space="0" w:color="auto"/>
                                                <w:left w:val="none" w:sz="0" w:space="0" w:color="auto"/>
                                                <w:bottom w:val="none" w:sz="0" w:space="0" w:color="auto"/>
                                                <w:right w:val="none" w:sz="0" w:space="0" w:color="auto"/>
                                              </w:divBdr>
                                            </w:div>
                                            <w:div w:id="5855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4790">
                                      <w:marLeft w:val="0"/>
                                      <w:marRight w:val="0"/>
                                      <w:marTop w:val="0"/>
                                      <w:marBottom w:val="0"/>
                                      <w:divBdr>
                                        <w:top w:val="none" w:sz="0" w:space="0" w:color="auto"/>
                                        <w:left w:val="none" w:sz="0" w:space="0" w:color="auto"/>
                                        <w:bottom w:val="none" w:sz="0" w:space="0" w:color="auto"/>
                                        <w:right w:val="none" w:sz="0" w:space="0" w:color="auto"/>
                                      </w:divBdr>
                                      <w:divsChild>
                                        <w:div w:id="1920819950">
                                          <w:marLeft w:val="0"/>
                                          <w:marRight w:val="0"/>
                                          <w:marTop w:val="0"/>
                                          <w:marBottom w:val="0"/>
                                          <w:divBdr>
                                            <w:top w:val="none" w:sz="0" w:space="0" w:color="auto"/>
                                            <w:left w:val="none" w:sz="0" w:space="0" w:color="auto"/>
                                            <w:bottom w:val="none" w:sz="0" w:space="0" w:color="auto"/>
                                            <w:right w:val="none" w:sz="0" w:space="0" w:color="auto"/>
                                          </w:divBdr>
                                        </w:div>
                                        <w:div w:id="1762532042">
                                          <w:marLeft w:val="0"/>
                                          <w:marRight w:val="0"/>
                                          <w:marTop w:val="0"/>
                                          <w:marBottom w:val="0"/>
                                          <w:divBdr>
                                            <w:top w:val="none" w:sz="0" w:space="0" w:color="auto"/>
                                            <w:left w:val="none" w:sz="0" w:space="0" w:color="auto"/>
                                            <w:bottom w:val="none" w:sz="0" w:space="0" w:color="auto"/>
                                            <w:right w:val="none" w:sz="0" w:space="0" w:color="auto"/>
                                          </w:divBdr>
                                        </w:div>
                                      </w:divsChild>
                                    </w:div>
                                    <w:div w:id="1381317579">
                                      <w:marLeft w:val="0"/>
                                      <w:marRight w:val="0"/>
                                      <w:marTop w:val="300"/>
                                      <w:marBottom w:val="0"/>
                                      <w:divBdr>
                                        <w:top w:val="none" w:sz="0" w:space="0" w:color="auto"/>
                                        <w:left w:val="none" w:sz="0" w:space="0" w:color="auto"/>
                                        <w:bottom w:val="none" w:sz="0" w:space="0" w:color="auto"/>
                                        <w:right w:val="none" w:sz="0" w:space="0" w:color="auto"/>
                                      </w:divBdr>
                                      <w:divsChild>
                                        <w:div w:id="350034080">
                                          <w:marLeft w:val="0"/>
                                          <w:marRight w:val="0"/>
                                          <w:marTop w:val="0"/>
                                          <w:marBottom w:val="0"/>
                                          <w:divBdr>
                                            <w:top w:val="none" w:sz="0" w:space="0" w:color="auto"/>
                                            <w:left w:val="none" w:sz="0" w:space="0" w:color="auto"/>
                                            <w:bottom w:val="none" w:sz="0" w:space="0" w:color="auto"/>
                                            <w:right w:val="none" w:sz="0" w:space="0" w:color="auto"/>
                                          </w:divBdr>
                                        </w:div>
                                        <w:div w:id="1109473576">
                                          <w:marLeft w:val="0"/>
                                          <w:marRight w:val="0"/>
                                          <w:marTop w:val="0"/>
                                          <w:marBottom w:val="0"/>
                                          <w:divBdr>
                                            <w:top w:val="none" w:sz="0" w:space="0" w:color="auto"/>
                                            <w:left w:val="none" w:sz="0" w:space="0" w:color="auto"/>
                                            <w:bottom w:val="none" w:sz="0" w:space="0" w:color="auto"/>
                                            <w:right w:val="none" w:sz="0" w:space="0" w:color="auto"/>
                                          </w:divBdr>
                                        </w:div>
                                      </w:divsChild>
                                    </w:div>
                                    <w:div w:id="660353539">
                                      <w:marLeft w:val="0"/>
                                      <w:marRight w:val="0"/>
                                      <w:marTop w:val="0"/>
                                      <w:marBottom w:val="0"/>
                                      <w:divBdr>
                                        <w:top w:val="none" w:sz="0" w:space="0" w:color="auto"/>
                                        <w:left w:val="none" w:sz="0" w:space="0" w:color="auto"/>
                                        <w:bottom w:val="none" w:sz="0" w:space="0" w:color="auto"/>
                                        <w:right w:val="none" w:sz="0" w:space="0" w:color="auto"/>
                                      </w:divBdr>
                                      <w:divsChild>
                                        <w:div w:id="1900096153">
                                          <w:marLeft w:val="0"/>
                                          <w:marRight w:val="0"/>
                                          <w:marTop w:val="0"/>
                                          <w:marBottom w:val="0"/>
                                          <w:divBdr>
                                            <w:top w:val="none" w:sz="0" w:space="0" w:color="auto"/>
                                            <w:left w:val="none" w:sz="0" w:space="0" w:color="auto"/>
                                            <w:bottom w:val="none" w:sz="0" w:space="0" w:color="auto"/>
                                            <w:right w:val="none" w:sz="0" w:space="0" w:color="auto"/>
                                          </w:divBdr>
                                          <w:divsChild>
                                            <w:div w:id="1891768322">
                                              <w:marLeft w:val="0"/>
                                              <w:marRight w:val="0"/>
                                              <w:marTop w:val="0"/>
                                              <w:marBottom w:val="0"/>
                                              <w:divBdr>
                                                <w:top w:val="none" w:sz="0" w:space="0" w:color="auto"/>
                                                <w:left w:val="none" w:sz="0" w:space="0" w:color="auto"/>
                                                <w:bottom w:val="none" w:sz="0" w:space="0" w:color="auto"/>
                                                <w:right w:val="none" w:sz="0" w:space="0" w:color="auto"/>
                                              </w:divBdr>
                                            </w:div>
                                            <w:div w:id="301929980">
                                              <w:marLeft w:val="0"/>
                                              <w:marRight w:val="0"/>
                                              <w:marTop w:val="0"/>
                                              <w:marBottom w:val="0"/>
                                              <w:divBdr>
                                                <w:top w:val="none" w:sz="0" w:space="0" w:color="auto"/>
                                                <w:left w:val="none" w:sz="0" w:space="0" w:color="auto"/>
                                                <w:bottom w:val="none" w:sz="0" w:space="0" w:color="auto"/>
                                                <w:right w:val="none" w:sz="0" w:space="0" w:color="auto"/>
                                              </w:divBdr>
                                            </w:div>
                                          </w:divsChild>
                                        </w:div>
                                        <w:div w:id="1929844358">
                                          <w:marLeft w:val="0"/>
                                          <w:marRight w:val="0"/>
                                          <w:marTop w:val="0"/>
                                          <w:marBottom w:val="0"/>
                                          <w:divBdr>
                                            <w:top w:val="none" w:sz="0" w:space="0" w:color="auto"/>
                                            <w:left w:val="none" w:sz="0" w:space="0" w:color="auto"/>
                                            <w:bottom w:val="none" w:sz="0" w:space="0" w:color="auto"/>
                                            <w:right w:val="none" w:sz="0" w:space="0" w:color="auto"/>
                                          </w:divBdr>
                                          <w:divsChild>
                                            <w:div w:id="1211378228">
                                              <w:marLeft w:val="0"/>
                                              <w:marRight w:val="0"/>
                                              <w:marTop w:val="0"/>
                                              <w:marBottom w:val="0"/>
                                              <w:divBdr>
                                                <w:top w:val="none" w:sz="0" w:space="0" w:color="auto"/>
                                                <w:left w:val="none" w:sz="0" w:space="0" w:color="auto"/>
                                                <w:bottom w:val="none" w:sz="0" w:space="0" w:color="auto"/>
                                                <w:right w:val="none" w:sz="0" w:space="0" w:color="auto"/>
                                              </w:divBdr>
                                              <w:divsChild>
                                                <w:div w:id="141120560">
                                                  <w:marLeft w:val="0"/>
                                                  <w:marRight w:val="0"/>
                                                  <w:marTop w:val="0"/>
                                                  <w:marBottom w:val="0"/>
                                                  <w:divBdr>
                                                    <w:top w:val="none" w:sz="0" w:space="0" w:color="auto"/>
                                                    <w:left w:val="none" w:sz="0" w:space="0" w:color="auto"/>
                                                    <w:bottom w:val="none" w:sz="0" w:space="0" w:color="auto"/>
                                                    <w:right w:val="none" w:sz="0" w:space="0" w:color="auto"/>
                                                  </w:divBdr>
                                                </w:div>
                                              </w:divsChild>
                                            </w:div>
                                            <w:div w:id="1867325619">
                                              <w:marLeft w:val="0"/>
                                              <w:marRight w:val="0"/>
                                              <w:marTop w:val="0"/>
                                              <w:marBottom w:val="0"/>
                                              <w:divBdr>
                                                <w:top w:val="none" w:sz="0" w:space="0" w:color="auto"/>
                                                <w:left w:val="none" w:sz="0" w:space="0" w:color="auto"/>
                                                <w:bottom w:val="none" w:sz="0" w:space="0" w:color="auto"/>
                                                <w:right w:val="none" w:sz="0" w:space="0" w:color="auto"/>
                                              </w:divBdr>
                                              <w:divsChild>
                                                <w:div w:id="75964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52416">
                                      <w:marLeft w:val="0"/>
                                      <w:marRight w:val="0"/>
                                      <w:marTop w:val="0"/>
                                      <w:marBottom w:val="0"/>
                                      <w:divBdr>
                                        <w:top w:val="none" w:sz="0" w:space="0" w:color="auto"/>
                                        <w:left w:val="none" w:sz="0" w:space="0" w:color="auto"/>
                                        <w:bottom w:val="none" w:sz="0" w:space="0" w:color="auto"/>
                                        <w:right w:val="none" w:sz="0" w:space="0" w:color="auto"/>
                                      </w:divBdr>
                                      <w:divsChild>
                                        <w:div w:id="5604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2988</Words>
  <Characters>17032</Characters>
  <Application>Microsoft Office Word</Application>
  <DocSecurity>0</DocSecurity>
  <Lines>141</Lines>
  <Paragraphs>39</Paragraphs>
  <ScaleCrop>false</ScaleCrop>
  <Company>微软中国</Company>
  <LinksUpToDate>false</LinksUpToDate>
  <CharactersWithSpaces>19981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8</cp:revision>
  <dcterms:created xsi:type="dcterms:W3CDTF">2019-12-23T11:20:00Z</dcterms:created>
  <dcterms:modified xsi:type="dcterms:W3CDTF">2019-12-23T11:29:00Z</dcterms:modified>
</cp:coreProperties>
</file>