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Hlk495569758"/>
      <w:r>
        <w:rPr>
          <w:rFonts w:hint="eastAsia" w:ascii="宋体" w:hAnsi="宋体" w:eastAsia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附件1：</w:t>
      </w:r>
    </w:p>
    <w:p>
      <w:pPr>
        <w:jc w:val="center"/>
        <w:rPr>
          <w:rFonts w:ascii="宋体" w:hAnsi="宋体" w:eastAsia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信阳农林学院第八届心理健康教育文化节</w:t>
      </w:r>
    </w:p>
    <w:p>
      <w:pPr>
        <w:jc w:val="center"/>
        <w:rPr>
          <w:rFonts w:ascii="宋体" w:hAnsi="宋体" w:eastAsia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活动方案</w:t>
      </w:r>
    </w:p>
    <w:bookmarkEnd w:id="0"/>
    <w:p>
      <w:pPr>
        <w:ind w:firstLine="562" w:firstLineChars="200"/>
        <w:jc w:val="left"/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一、活动主题</w:t>
      </w:r>
    </w:p>
    <w:p>
      <w:pPr>
        <w:pStyle w:val="10"/>
        <w:ind w:left="720" w:firstLine="0" w:firstLineChars="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同心抗“疫”，青春绽放</w:t>
      </w:r>
    </w:p>
    <w:p>
      <w:pPr>
        <w:ind w:firstLine="562" w:firstLineChars="200"/>
        <w:jc w:val="left"/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二、活动目的</w:t>
      </w:r>
    </w:p>
    <w:p>
      <w:pPr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通过组织设计一系列内容丰富、形式多样、针对性和参与性强的活动，进一步加强我校学生的心理素质教育，营造良好的心理健康教育氛围，促使学生科学地认识心理健康，了解心理健康知识，掌握必要的心理调适方法，形成正确的心理健康理念，引导学生快乐学习、快乐生活、快乐成长。</w:t>
      </w:r>
    </w:p>
    <w:p>
      <w:pPr>
        <w:ind w:firstLine="562" w:firstLineChars="200"/>
        <w:jc w:val="left"/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三、主办、承办单位</w:t>
      </w:r>
    </w:p>
    <w:p>
      <w:pPr>
        <w:pStyle w:val="10"/>
        <w:ind w:left="720" w:firstLine="0" w:firstLineChars="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主办单位：心理健康教育与咨询中心</w:t>
      </w:r>
    </w:p>
    <w:p>
      <w:pPr>
        <w:pStyle w:val="10"/>
        <w:ind w:left="720" w:firstLine="0" w:firstLineChars="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承办单位：各学院，校（院）学生会心理健康工作部、阳光心</w:t>
      </w:r>
    </w:p>
    <w:p>
      <w:pPr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理社团 </w:t>
      </w:r>
    </w:p>
    <w:p>
      <w:pPr>
        <w:ind w:firstLine="562" w:firstLineChars="200"/>
        <w:jc w:val="left"/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四、活动对象</w:t>
      </w:r>
    </w:p>
    <w:p>
      <w:pPr>
        <w:pStyle w:val="10"/>
        <w:ind w:left="720" w:firstLine="0" w:firstLineChars="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" w:name="_Hlk495392255"/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在校全日制本、专科学生</w:t>
      </w:r>
    </w:p>
    <w:bookmarkEnd w:id="1"/>
    <w:p>
      <w:pPr>
        <w:ind w:firstLine="562" w:firstLineChars="200"/>
        <w:jc w:val="left"/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五、活动时间</w:t>
      </w:r>
    </w:p>
    <w:p>
      <w:pPr>
        <w:pStyle w:val="10"/>
        <w:ind w:left="720" w:firstLine="0" w:firstLineChars="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日—11月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ind w:firstLine="562" w:firstLineChars="200"/>
        <w:jc w:val="left"/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六、活动内容与要求</w:t>
      </w:r>
    </w:p>
    <w:p>
      <w:pPr>
        <w:ind w:firstLine="562" w:firstLineChars="200"/>
        <w:jc w:val="left"/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（一）全校性集中活动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1、新生心理健康教育第一课系列活动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（1）迎新季心理健康主题宣传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通过在迎新现场设置心理健康宣传区、展示心理健康知识、发放精美宣传用品、分批次组织新生参观心理健康教育与咨询中心，引导学生了解、合理看待心理健康与心理咨询，掌握心理健康相关知识。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（2）心理健康教育第一课</w:t>
      </w:r>
    </w:p>
    <w:p>
      <w:pPr>
        <w:widowControl/>
        <w:spacing w:line="360" w:lineRule="auto"/>
        <w:ind w:right="84" w:rightChars="40" w:firstLine="560" w:firstLineChars="200"/>
        <w:jc w:val="left"/>
        <w:rPr>
          <w:rFonts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通过分析疫情下如何适应大学生活，引导学生尽快从心理上适应大学生活。各学院与</w:t>
      </w:r>
      <w:r>
        <w:rPr>
          <w:rFonts w:hint="eastAsia"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心理健康中心</w:t>
      </w: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分管教师沟通确认时间、地点、形式等具体事项；并组织学生按时参加。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学生心理工作队伍专题培训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各学院选举产生20</w:t>
      </w:r>
      <w:r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级学生班级心理委员、寝室心理信息员，并将名单以学院为单位报心理健康中心；培训由各学院集中组织，确定时间和地点，并与</w:t>
      </w:r>
      <w:r>
        <w:rPr>
          <w:rFonts w:hint="eastAsia"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心理健康中心</w:t>
      </w: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分管教师联系确认培训事宜。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级新生心理测试、创建心理档案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心理健康中心</w:t>
      </w: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负责将学生基本信息统一整理、导入心理测试系统；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②各学院负责组织学生参加网络心理测试、学生心理动态排查，并在此基础上创建学生心理档案；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③具体测试事项详见心理测试须知。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Calibri" w:eastAsia="宋体" w:cs="宋体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Calibri" w:eastAsia="宋体" w:cs="宋体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、在校生心理状态普查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各学院对全体在校生心理状态进行摸排，填写《***学院心理健康排查表》，并将排查结果及时上报心理健康中心。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3、辅导员专题培训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心理健康中心组织开展辅导员系列培训，具体事宜届时通知。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Calibri" w:eastAsia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Calibri" w:eastAsia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、“心灵长廊”活动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“心灵长廊”是一个集针对性、参与性、情境性、互动性和鼓励性为一体的心理体验活动，让学生在体验中学习，在学习中感知，在感知中交流，在交流中整合与应用。通过一系类活动启发学生个性，树立正确的心理健康理念。</w:t>
      </w:r>
    </w:p>
    <w:p>
      <w:pPr>
        <w:ind w:firstLine="560" w:firstLineChars="20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（1）时间：1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ind w:firstLine="560" w:firstLineChars="20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（2）地点：汝宁广场</w:t>
      </w:r>
    </w:p>
    <w:p>
      <w:pPr>
        <w:ind w:firstLine="560" w:firstLineChars="200"/>
        <w:jc w:val="lef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（3</w:t>
      </w: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）活动内容与要求：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各学院自行设计活动内容、形式、条幅、标语、展板等，以营造活动氛围，扩大宣传效果。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活动具有互动性</w:t>
      </w:r>
      <w:bookmarkStart w:id="3" w:name="_GoBack"/>
      <w:bookmarkEnd w:id="3"/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、参与性，有利于舒缓心理压力。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③</w:t>
      </w: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各院活动设计方案及指导老师与负责人联系方式于1</w:t>
      </w:r>
      <w:r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月5日之前以电子文档形式上报至指定邮箱（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"mailto:577139233@qq.com"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9"/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577139233@qq</w:t>
      </w:r>
      <w:r>
        <w:rPr>
          <w:rStyle w:val="9"/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.com</w:t>
      </w:r>
      <w:r>
        <w:rPr>
          <w:rStyle w:val="9"/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5、心理健康知识宣传展板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各学院自行设计一块心理健康知识宣传展板，于11月9日前统一放在汝宁广场对面。</w:t>
      </w:r>
    </w:p>
    <w:p>
      <w:pPr>
        <w:ind w:firstLine="562" w:firstLineChars="200"/>
        <w:jc w:val="left"/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（二）各学院自主活动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1、学生干部心理健康教育工作队伍建设：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（1）各学院请做好学生会心理健康工作部的换届工作，校学生会心理健康工作部换届随校团委学生会换届工作统一开展。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（2）各学院要选举产生20</w:t>
      </w:r>
      <w:r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级班级心理委员、宿舍心理信息员，并将名单及联系方式于1</w:t>
      </w:r>
      <w:r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月5日前发送至指定邮箱（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"mailto:577139233@qq.com" </w:instrTex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9"/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577139233@qq</w:t>
      </w:r>
      <w:r>
        <w:rPr>
          <w:rStyle w:val="9"/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.com</w:t>
      </w:r>
      <w:r>
        <w:rPr>
          <w:rStyle w:val="9"/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（3）心理健康中心、各学院负责学生会心理健康工作部、班级心理委员和宿舍心理信息员的培训等工作；其中2</w:t>
      </w:r>
      <w:r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020</w:t>
      </w: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级班委、宿舍心理信息员的培训由各学院集中组织、确定时间和地点，并与心理健康中心分管教师联系确认培训事宜。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2、开展各类主题教育活动</w:t>
      </w:r>
    </w:p>
    <w:p>
      <w:pPr>
        <w:widowControl/>
        <w:spacing w:line="360" w:lineRule="auto"/>
        <w:ind w:right="84" w:rightChars="40" w:firstLine="472"/>
        <w:jc w:val="left"/>
        <w:rPr>
          <w:rFonts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Calibri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各学院、学生会心理健康工作部、阳光心理社团根据实际情况，通过心理知识培训、心理知识竞赛、手语表演、心理漫画比赛、手抄报比赛、心理素质拓展训练、专家讲座、心理电影展播、主题班会、心理健康知识展板展示等渠道全面开展心理健康教育活动。活动期间至少组织2次主题活动（不含展板、全校集中性活动）。</w:t>
      </w:r>
    </w:p>
    <w:p>
      <w:pPr>
        <w:pStyle w:val="13"/>
        <w:jc w:val="righ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13"/>
        <w:jc w:val="righ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13"/>
        <w:jc w:val="right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心理健康教育与咨询中心</w:t>
      </w:r>
    </w:p>
    <w:p>
      <w:pPr>
        <w:pStyle w:val="13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   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年10月1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pStyle w:val="13"/>
        <w:rPr>
          <w:rFonts w:ascii="宋体" w:hAnsi="宋体" w:eastAsia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13"/>
        <w:rPr>
          <w:rFonts w:ascii="宋体" w:hAnsi="宋体" w:eastAsia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13"/>
        <w:rPr>
          <w:rFonts w:ascii="宋体" w:hAnsi="宋体" w:eastAsia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13"/>
        <w:rPr>
          <w:rFonts w:ascii="宋体" w:hAnsi="宋体" w:eastAsia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80" w:firstLineChars="20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附件：</w:t>
      </w:r>
    </w:p>
    <w:p>
      <w:pPr>
        <w:spacing w:line="360" w:lineRule="auto"/>
        <w:ind w:firstLine="480" w:firstLineChars="20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2" w:name="_Hlk526868153"/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“心灵长廊”活动报名表 </w:t>
      </w:r>
    </w:p>
    <w:tbl>
      <w:tblPr>
        <w:tblStyle w:val="7"/>
        <w:tblW w:w="7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2330"/>
        <w:gridCol w:w="1732"/>
        <w:gridCol w:w="1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832" w:type="dxa"/>
            <w:vAlign w:val="center"/>
          </w:tcPr>
          <w:p>
            <w:pPr>
              <w:ind w:hanging="2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6025" w:type="dxa"/>
            <w:gridSpan w:val="3"/>
            <w:vAlign w:val="center"/>
          </w:tcPr>
          <w:p>
            <w:pPr>
              <w:ind w:firstLine="48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83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活动名称</w:t>
            </w:r>
          </w:p>
        </w:tc>
        <w:tc>
          <w:tcPr>
            <w:tcW w:w="2330" w:type="dxa"/>
            <w:tcBorders>
              <w:right w:val="nil"/>
            </w:tcBorders>
            <w:vAlign w:val="center"/>
          </w:tcPr>
          <w:p>
            <w:pPr>
              <w:ind w:firstLine="48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firstLine="6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3" w:type="dxa"/>
            <w:tcBorders>
              <w:left w:val="nil"/>
            </w:tcBorders>
            <w:vAlign w:val="center"/>
          </w:tcPr>
          <w:p>
            <w:pPr>
              <w:ind w:firstLine="48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832" w:type="dxa"/>
            <w:vAlign w:val="center"/>
          </w:tcPr>
          <w:p>
            <w:pPr>
              <w:ind w:hanging="2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负责教师</w:t>
            </w:r>
          </w:p>
        </w:tc>
        <w:tc>
          <w:tcPr>
            <w:tcW w:w="2330" w:type="dxa"/>
            <w:vAlign w:val="center"/>
          </w:tcPr>
          <w:p>
            <w:pPr>
              <w:ind w:firstLine="48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2" w:type="dxa"/>
            <w:vAlign w:val="center"/>
          </w:tcPr>
          <w:p>
            <w:pPr>
              <w:ind w:firstLine="6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963" w:type="dxa"/>
            <w:vAlign w:val="center"/>
          </w:tcPr>
          <w:p>
            <w:pPr>
              <w:ind w:firstLine="48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  <w:jc w:val="center"/>
        </w:trPr>
        <w:tc>
          <w:tcPr>
            <w:tcW w:w="1832" w:type="dxa"/>
            <w:vAlign w:val="center"/>
          </w:tcPr>
          <w:p>
            <w:pPr>
              <w:ind w:hanging="2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活</w:t>
            </w:r>
          </w:p>
          <w:p>
            <w:pPr>
              <w:ind w:hanging="2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动</w:t>
            </w:r>
          </w:p>
          <w:p>
            <w:pPr>
              <w:ind w:hanging="2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ind w:hanging="2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介</w:t>
            </w:r>
          </w:p>
        </w:tc>
        <w:tc>
          <w:tcPr>
            <w:tcW w:w="6025" w:type="dxa"/>
            <w:gridSpan w:val="3"/>
            <w:vAlign w:val="center"/>
          </w:tcPr>
          <w:p>
            <w:pPr>
              <w:ind w:firstLine="480"/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80"/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80"/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80"/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80"/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80"/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80"/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80"/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80"/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  <w:jc w:val="center"/>
        </w:trPr>
        <w:tc>
          <w:tcPr>
            <w:tcW w:w="1832" w:type="dxa"/>
            <w:vAlign w:val="center"/>
          </w:tcPr>
          <w:p>
            <w:pPr>
              <w:ind w:firstLine="28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学院（指导教师）意见</w:t>
            </w:r>
          </w:p>
        </w:tc>
        <w:tc>
          <w:tcPr>
            <w:tcW w:w="6025" w:type="dxa"/>
            <w:gridSpan w:val="3"/>
            <w:vAlign w:val="center"/>
          </w:tcPr>
          <w:p>
            <w:pPr>
              <w:ind w:firstLine="48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8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8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480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学院（指导教师签字）盖章</w:t>
            </w:r>
          </w:p>
        </w:tc>
      </w:tr>
      <w:bookmarkEnd w:id="2"/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C42"/>
    <w:rsid w:val="0002737A"/>
    <w:rsid w:val="00040EDD"/>
    <w:rsid w:val="00053A3C"/>
    <w:rsid w:val="0008065D"/>
    <w:rsid w:val="000C426F"/>
    <w:rsid w:val="000C771D"/>
    <w:rsid w:val="000C7BDC"/>
    <w:rsid w:val="000D1A93"/>
    <w:rsid w:val="000D23D3"/>
    <w:rsid w:val="000D32E5"/>
    <w:rsid w:val="0011227C"/>
    <w:rsid w:val="00112AE0"/>
    <w:rsid w:val="00113DB1"/>
    <w:rsid w:val="00114F5F"/>
    <w:rsid w:val="001307F9"/>
    <w:rsid w:val="0015135E"/>
    <w:rsid w:val="00152EA5"/>
    <w:rsid w:val="001647D8"/>
    <w:rsid w:val="0017324C"/>
    <w:rsid w:val="00175A2A"/>
    <w:rsid w:val="00190873"/>
    <w:rsid w:val="001A030C"/>
    <w:rsid w:val="001A4FB0"/>
    <w:rsid w:val="001B547A"/>
    <w:rsid w:val="001B5EB8"/>
    <w:rsid w:val="001C2E73"/>
    <w:rsid w:val="002013B7"/>
    <w:rsid w:val="00201651"/>
    <w:rsid w:val="00205632"/>
    <w:rsid w:val="00224DE8"/>
    <w:rsid w:val="00245D3D"/>
    <w:rsid w:val="0026664E"/>
    <w:rsid w:val="00277D09"/>
    <w:rsid w:val="002970B9"/>
    <w:rsid w:val="002A696C"/>
    <w:rsid w:val="002D799B"/>
    <w:rsid w:val="00326289"/>
    <w:rsid w:val="003305DF"/>
    <w:rsid w:val="00334E6A"/>
    <w:rsid w:val="0033696B"/>
    <w:rsid w:val="00355106"/>
    <w:rsid w:val="00360950"/>
    <w:rsid w:val="003675BF"/>
    <w:rsid w:val="00386768"/>
    <w:rsid w:val="00395885"/>
    <w:rsid w:val="003A645A"/>
    <w:rsid w:val="003B3EB1"/>
    <w:rsid w:val="003B48D6"/>
    <w:rsid w:val="003B7C2E"/>
    <w:rsid w:val="003C438C"/>
    <w:rsid w:val="003C6326"/>
    <w:rsid w:val="003D77B2"/>
    <w:rsid w:val="003F48CA"/>
    <w:rsid w:val="00414F54"/>
    <w:rsid w:val="00422FBC"/>
    <w:rsid w:val="004265CE"/>
    <w:rsid w:val="004348F0"/>
    <w:rsid w:val="004509E5"/>
    <w:rsid w:val="00465180"/>
    <w:rsid w:val="00471F5B"/>
    <w:rsid w:val="00480BDA"/>
    <w:rsid w:val="00485762"/>
    <w:rsid w:val="00487651"/>
    <w:rsid w:val="004C2727"/>
    <w:rsid w:val="004C4728"/>
    <w:rsid w:val="004D3DEB"/>
    <w:rsid w:val="004D63AB"/>
    <w:rsid w:val="004E4951"/>
    <w:rsid w:val="004F1B3A"/>
    <w:rsid w:val="0050306A"/>
    <w:rsid w:val="00506C66"/>
    <w:rsid w:val="00523023"/>
    <w:rsid w:val="0053193C"/>
    <w:rsid w:val="00532B25"/>
    <w:rsid w:val="00532F35"/>
    <w:rsid w:val="00533696"/>
    <w:rsid w:val="00557115"/>
    <w:rsid w:val="00580C8A"/>
    <w:rsid w:val="0058146A"/>
    <w:rsid w:val="00587D06"/>
    <w:rsid w:val="0059735E"/>
    <w:rsid w:val="005A0F22"/>
    <w:rsid w:val="005A4D91"/>
    <w:rsid w:val="005B11D8"/>
    <w:rsid w:val="005B329E"/>
    <w:rsid w:val="005C21DE"/>
    <w:rsid w:val="005D15E5"/>
    <w:rsid w:val="005E3DD4"/>
    <w:rsid w:val="005E7538"/>
    <w:rsid w:val="005F1C05"/>
    <w:rsid w:val="00602F5D"/>
    <w:rsid w:val="006106F8"/>
    <w:rsid w:val="00621395"/>
    <w:rsid w:val="00621D48"/>
    <w:rsid w:val="006315EB"/>
    <w:rsid w:val="006345D2"/>
    <w:rsid w:val="0063716C"/>
    <w:rsid w:val="00672852"/>
    <w:rsid w:val="00681C42"/>
    <w:rsid w:val="006A66B6"/>
    <w:rsid w:val="006A7DA8"/>
    <w:rsid w:val="006B1D3E"/>
    <w:rsid w:val="006C63C3"/>
    <w:rsid w:val="006E1724"/>
    <w:rsid w:val="006E36E3"/>
    <w:rsid w:val="006F61A4"/>
    <w:rsid w:val="007015DD"/>
    <w:rsid w:val="0070361E"/>
    <w:rsid w:val="007078D3"/>
    <w:rsid w:val="00724D01"/>
    <w:rsid w:val="00752F21"/>
    <w:rsid w:val="007562E8"/>
    <w:rsid w:val="00761B33"/>
    <w:rsid w:val="007701C7"/>
    <w:rsid w:val="0079254C"/>
    <w:rsid w:val="00795329"/>
    <w:rsid w:val="0079554B"/>
    <w:rsid w:val="007B008C"/>
    <w:rsid w:val="007B01AF"/>
    <w:rsid w:val="007B1B6F"/>
    <w:rsid w:val="007D3D93"/>
    <w:rsid w:val="007E2B88"/>
    <w:rsid w:val="007E5A2A"/>
    <w:rsid w:val="007F2359"/>
    <w:rsid w:val="007F4172"/>
    <w:rsid w:val="007F6AF8"/>
    <w:rsid w:val="00805913"/>
    <w:rsid w:val="008061CE"/>
    <w:rsid w:val="00807003"/>
    <w:rsid w:val="008279E8"/>
    <w:rsid w:val="00843EF5"/>
    <w:rsid w:val="008555C6"/>
    <w:rsid w:val="008A40A7"/>
    <w:rsid w:val="008C320F"/>
    <w:rsid w:val="008C67DC"/>
    <w:rsid w:val="008D2950"/>
    <w:rsid w:val="008D6121"/>
    <w:rsid w:val="008E11A0"/>
    <w:rsid w:val="008E1D4E"/>
    <w:rsid w:val="008F5FC9"/>
    <w:rsid w:val="0094047D"/>
    <w:rsid w:val="00952350"/>
    <w:rsid w:val="00975D27"/>
    <w:rsid w:val="00986E76"/>
    <w:rsid w:val="00995FF8"/>
    <w:rsid w:val="00997F69"/>
    <w:rsid w:val="009B0879"/>
    <w:rsid w:val="009C4089"/>
    <w:rsid w:val="009D3909"/>
    <w:rsid w:val="009D5D03"/>
    <w:rsid w:val="009D68B5"/>
    <w:rsid w:val="009F4A67"/>
    <w:rsid w:val="00A03027"/>
    <w:rsid w:val="00A067A3"/>
    <w:rsid w:val="00A07006"/>
    <w:rsid w:val="00A072C1"/>
    <w:rsid w:val="00A22B89"/>
    <w:rsid w:val="00A45569"/>
    <w:rsid w:val="00A53BC3"/>
    <w:rsid w:val="00A57F29"/>
    <w:rsid w:val="00A72B47"/>
    <w:rsid w:val="00A75776"/>
    <w:rsid w:val="00A75830"/>
    <w:rsid w:val="00A97961"/>
    <w:rsid w:val="00AD77BB"/>
    <w:rsid w:val="00AE161E"/>
    <w:rsid w:val="00AE6518"/>
    <w:rsid w:val="00AF6E79"/>
    <w:rsid w:val="00B146D7"/>
    <w:rsid w:val="00B1541F"/>
    <w:rsid w:val="00B22F66"/>
    <w:rsid w:val="00B301FD"/>
    <w:rsid w:val="00B34370"/>
    <w:rsid w:val="00B61811"/>
    <w:rsid w:val="00B72DEB"/>
    <w:rsid w:val="00B8308D"/>
    <w:rsid w:val="00B85E95"/>
    <w:rsid w:val="00B9759D"/>
    <w:rsid w:val="00BA615E"/>
    <w:rsid w:val="00BC1DB0"/>
    <w:rsid w:val="00BD2477"/>
    <w:rsid w:val="00BE090C"/>
    <w:rsid w:val="00C12174"/>
    <w:rsid w:val="00C17CCB"/>
    <w:rsid w:val="00C23474"/>
    <w:rsid w:val="00C332D0"/>
    <w:rsid w:val="00C341C8"/>
    <w:rsid w:val="00C43D32"/>
    <w:rsid w:val="00C87CA9"/>
    <w:rsid w:val="00C92071"/>
    <w:rsid w:val="00CA24F0"/>
    <w:rsid w:val="00CA6637"/>
    <w:rsid w:val="00CB2525"/>
    <w:rsid w:val="00CD0C10"/>
    <w:rsid w:val="00CD5AF9"/>
    <w:rsid w:val="00CE5FD2"/>
    <w:rsid w:val="00D016EA"/>
    <w:rsid w:val="00D0752D"/>
    <w:rsid w:val="00D10D70"/>
    <w:rsid w:val="00D2645F"/>
    <w:rsid w:val="00D36AA1"/>
    <w:rsid w:val="00D56444"/>
    <w:rsid w:val="00D74401"/>
    <w:rsid w:val="00D823F4"/>
    <w:rsid w:val="00D86B5A"/>
    <w:rsid w:val="00D90F9E"/>
    <w:rsid w:val="00DF4B26"/>
    <w:rsid w:val="00DF5C22"/>
    <w:rsid w:val="00DF5D7A"/>
    <w:rsid w:val="00E017B9"/>
    <w:rsid w:val="00E132B0"/>
    <w:rsid w:val="00E225C0"/>
    <w:rsid w:val="00E37B03"/>
    <w:rsid w:val="00E435A7"/>
    <w:rsid w:val="00E727BF"/>
    <w:rsid w:val="00F014BE"/>
    <w:rsid w:val="00F207EA"/>
    <w:rsid w:val="00F23FAA"/>
    <w:rsid w:val="00F315E6"/>
    <w:rsid w:val="00F76637"/>
    <w:rsid w:val="00F84CD2"/>
    <w:rsid w:val="00F92D81"/>
    <w:rsid w:val="00FA064C"/>
    <w:rsid w:val="00FA39CD"/>
    <w:rsid w:val="00FC0F38"/>
    <w:rsid w:val="00FD4D76"/>
    <w:rsid w:val="00FD7B1D"/>
    <w:rsid w:val="00FE5061"/>
    <w:rsid w:val="00FE5E94"/>
    <w:rsid w:val="00FF2BBA"/>
    <w:rsid w:val="00FF74DF"/>
    <w:rsid w:val="34DE216F"/>
    <w:rsid w:val="36327FD1"/>
    <w:rsid w:val="46B9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styleId="1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4">
    <w:name w:val="日期 Char"/>
    <w:basedOn w:val="8"/>
    <w:link w:val="2"/>
    <w:semiHidden/>
    <w:qFormat/>
    <w:uiPriority w:val="99"/>
  </w:style>
  <w:style w:type="character" w:customStyle="1" w:styleId="15">
    <w:name w:val="未处理的提及1"/>
    <w:basedOn w:val="8"/>
    <w:semiHidden/>
    <w:unhideWhenUsed/>
    <w:uiPriority w:val="99"/>
    <w:rPr>
      <w:color w:val="605E5C"/>
      <w:shd w:val="clear" w:color="auto" w:fill="E1DFDD"/>
    </w:rPr>
  </w:style>
  <w:style w:type="character" w:customStyle="1" w:styleId="16">
    <w:name w:val="批注框文本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1575</Characters>
  <Lines>13</Lines>
  <Paragraphs>3</Paragraphs>
  <TotalTime>32</TotalTime>
  <ScaleCrop>false</ScaleCrop>
  <LinksUpToDate>false</LinksUpToDate>
  <CharactersWithSpaces>1848</CharactersWithSpaces>
  <Application>WPS Office_11.1.0.10011_F1E327BC-269C-435d-A152-05C5408002CA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2020-10-26T00:42:00Z</dcterms:created>
  <dc:creator>admin</dc:creator>
  <cp:lastModifiedBy>lenovo</cp:lastModifiedBy>
  <cp:lastPrinted>2019-09-17T01:02:00Z</cp:lastPrinted>
  <dcterms:modified xsi:type="dcterms:W3CDTF">2020-10-26T01:34:59Z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2052-11.1.0.10011</vt:lpwstr>
  </property>
</Properties>
</file>